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EDB2" w14:textId="77777777" w:rsidR="00D536E1" w:rsidRPr="001F1615" w:rsidRDefault="00120883" w:rsidP="00D536E1">
      <w:pPr>
        <w:jc w:val="center"/>
        <w:rPr>
          <w:rFonts w:ascii="Calibri" w:hAnsi="Calibri" w:cs="Arial"/>
        </w:rPr>
      </w:pPr>
      <w:r w:rsidRPr="00120883">
        <w:rPr>
          <w:rFonts w:eastAsia="Times New Roman"/>
          <w:b/>
          <w:noProof/>
          <w:color w:val="692145"/>
          <w:sz w:val="17"/>
          <w:lang w:eastAsia="en-AU"/>
        </w:rPr>
        <w:drawing>
          <wp:inline distT="0" distB="0" distL="0" distR="0" wp14:anchorId="20A6CF78" wp14:editId="3A71F04E">
            <wp:extent cx="5728157" cy="1887322"/>
            <wp:effectExtent l="19050" t="0" r="589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1888427"/>
                    </a:xfrm>
                    <a:prstGeom prst="rect">
                      <a:avLst/>
                    </a:prstGeom>
                    <a:noFill/>
                    <a:ln w="9525">
                      <a:noFill/>
                      <a:miter lim="800000"/>
                      <a:headEnd/>
                      <a:tailEnd/>
                    </a:ln>
                  </pic:spPr>
                </pic:pic>
              </a:graphicData>
            </a:graphic>
          </wp:inline>
        </w:drawing>
      </w:r>
    </w:p>
    <w:p w14:paraId="57017B63" w14:textId="77777777" w:rsidR="00D536E1" w:rsidRPr="001F1615" w:rsidRDefault="00D536E1" w:rsidP="00D536E1">
      <w:pPr>
        <w:jc w:val="center"/>
        <w:rPr>
          <w:rFonts w:ascii="Calibri" w:hAnsi="Calibri" w:cs="Arial"/>
        </w:rPr>
      </w:pPr>
    </w:p>
    <w:p w14:paraId="6EE767DE" w14:textId="77777777" w:rsidR="00D536E1" w:rsidRPr="001F1615" w:rsidRDefault="00D536E1" w:rsidP="00D536E1">
      <w:pPr>
        <w:jc w:val="center"/>
        <w:rPr>
          <w:rFonts w:ascii="Calibri" w:hAnsi="Calibri" w:cs="Arial"/>
          <w:sz w:val="36"/>
          <w:szCs w:val="36"/>
        </w:rPr>
      </w:pPr>
      <w:r w:rsidRPr="001F1615">
        <w:rPr>
          <w:rFonts w:ascii="Calibri" w:hAnsi="Calibri" w:cs="Arial"/>
          <w:sz w:val="36"/>
          <w:szCs w:val="36"/>
        </w:rPr>
        <w:t>Client Fact Find</w:t>
      </w:r>
    </w:p>
    <w:p w14:paraId="3E88A6DC" w14:textId="77777777" w:rsidR="00D536E1" w:rsidRPr="001F1615" w:rsidRDefault="00D536E1" w:rsidP="00D536E1">
      <w:pPr>
        <w:jc w:val="center"/>
        <w:rPr>
          <w:rFonts w:ascii="Calibri" w:hAnsi="Calibri" w:cs="Arial"/>
          <w:sz w:val="36"/>
          <w:szCs w:val="36"/>
        </w:rPr>
      </w:pPr>
    </w:p>
    <w:p w14:paraId="1B761F77" w14:textId="77777777" w:rsidR="00D536E1" w:rsidRPr="001F1615" w:rsidRDefault="00D536E1" w:rsidP="00D536E1">
      <w:pPr>
        <w:jc w:val="center"/>
        <w:rPr>
          <w:rFonts w:ascii="Calibri" w:hAnsi="Calibri" w:cs="Arial"/>
        </w:rPr>
      </w:pPr>
      <w:r w:rsidRPr="001F1615">
        <w:rPr>
          <w:rFonts w:ascii="Calibri" w:hAnsi="Calibri" w:cs="Arial"/>
        </w:rPr>
        <w:t>___________________________________</w:t>
      </w:r>
    </w:p>
    <w:p w14:paraId="1DA1CE08" w14:textId="77777777" w:rsidR="00D536E1" w:rsidRPr="001F1615" w:rsidRDefault="00D536E1" w:rsidP="00D536E1">
      <w:pPr>
        <w:jc w:val="center"/>
        <w:rPr>
          <w:rFonts w:ascii="Calibri" w:hAnsi="Calibri" w:cs="Arial"/>
        </w:rPr>
      </w:pPr>
      <w:r w:rsidRPr="001F1615">
        <w:rPr>
          <w:rFonts w:ascii="Calibri" w:hAnsi="Calibri" w:cs="Arial"/>
        </w:rPr>
        <w:t>Client Name(s)</w:t>
      </w:r>
    </w:p>
    <w:p w14:paraId="6369CC6A" w14:textId="77777777" w:rsidR="00D536E1" w:rsidRPr="001F1615" w:rsidRDefault="00D536E1" w:rsidP="00D536E1">
      <w:pPr>
        <w:jc w:val="center"/>
        <w:rPr>
          <w:rFonts w:ascii="Calibri" w:hAnsi="Calibri" w:cs="Arial"/>
        </w:rPr>
      </w:pPr>
    </w:p>
    <w:p w14:paraId="6CD3F198" w14:textId="77777777" w:rsidR="00D536E1" w:rsidRPr="001F1615" w:rsidRDefault="00D536E1" w:rsidP="00D536E1">
      <w:pPr>
        <w:jc w:val="center"/>
        <w:rPr>
          <w:rFonts w:ascii="Calibri" w:hAnsi="Calibri" w:cs="Arial"/>
        </w:rPr>
      </w:pPr>
      <w:r w:rsidRPr="001F1615">
        <w:rPr>
          <w:rFonts w:ascii="Calibri" w:hAnsi="Calibri" w:cs="Arial"/>
        </w:rPr>
        <w:t>_____________________________</w:t>
      </w:r>
    </w:p>
    <w:p w14:paraId="19E8546C" w14:textId="77777777" w:rsidR="00D536E1" w:rsidRPr="001F1615" w:rsidRDefault="00D536E1" w:rsidP="00D536E1">
      <w:pPr>
        <w:jc w:val="center"/>
        <w:rPr>
          <w:rFonts w:ascii="Calibri" w:hAnsi="Calibri" w:cs="Arial"/>
        </w:rPr>
      </w:pPr>
      <w:r w:rsidRPr="001F1615">
        <w:rPr>
          <w:rFonts w:ascii="Calibri" w:hAnsi="Calibri" w:cs="Arial"/>
        </w:rPr>
        <w:t>Date</w:t>
      </w:r>
    </w:p>
    <w:p w14:paraId="00FB84FC" w14:textId="77777777" w:rsidR="00D536E1" w:rsidRPr="001F1615" w:rsidRDefault="00D536E1" w:rsidP="00D536E1">
      <w:pPr>
        <w:jc w:val="center"/>
        <w:rPr>
          <w:rFonts w:ascii="Calibri" w:hAnsi="Calibri" w:cs="Arial"/>
        </w:rPr>
      </w:pPr>
    </w:p>
    <w:p w14:paraId="4C29718A" w14:textId="77777777" w:rsidR="00D536E1" w:rsidRPr="001F1615" w:rsidRDefault="00D536E1" w:rsidP="00D536E1">
      <w:pPr>
        <w:pStyle w:val="Footer"/>
        <w:jc w:val="center"/>
        <w:rPr>
          <w:rFonts w:ascii="Calibri" w:hAnsi="Calibri" w:cs="Arial"/>
          <w:sz w:val="28"/>
          <w:szCs w:val="28"/>
        </w:rPr>
      </w:pPr>
      <w:r w:rsidRPr="001F1615">
        <w:rPr>
          <w:rFonts w:ascii="Calibri" w:hAnsi="Calibri" w:cs="Arial"/>
          <w:sz w:val="28"/>
          <w:szCs w:val="28"/>
        </w:rPr>
        <w:t>Designed to help us get to know you better</w:t>
      </w:r>
    </w:p>
    <w:p w14:paraId="6CF5AB99" w14:textId="77777777" w:rsidR="00D536E1" w:rsidRPr="001F1615" w:rsidRDefault="00D536E1" w:rsidP="00D536E1">
      <w:pPr>
        <w:jc w:val="center"/>
        <w:rPr>
          <w:rFonts w:ascii="Calibri" w:hAnsi="Calibri"/>
          <w:sz w:val="28"/>
          <w:szCs w:val="28"/>
        </w:rPr>
      </w:pPr>
    </w:p>
    <w:p w14:paraId="27C50A8A" w14:textId="77777777" w:rsidR="00D536E1" w:rsidRPr="001F1615" w:rsidRDefault="00D536E1" w:rsidP="00D536E1">
      <w:pPr>
        <w:keepLines/>
        <w:spacing w:after="120" w:line="288" w:lineRule="auto"/>
        <w:rPr>
          <w:rFonts w:ascii="Calibri" w:hAnsi="Calibri" w:cs="Arial"/>
          <w:sz w:val="18"/>
          <w:szCs w:val="24"/>
        </w:rPr>
      </w:pPr>
      <w:r w:rsidRPr="001F1615">
        <w:rPr>
          <w:rFonts w:ascii="Calibri" w:hAnsi="Calibri" w:cs="Arial"/>
          <w:sz w:val="18"/>
          <w:szCs w:val="24"/>
        </w:rPr>
        <w:t xml:space="preserve">This fact find is designed to help gather your relevant personal and financial information, and goals.  We use this information, along with our discussions, to help develop a financial strategy that is suitable for your needs. </w:t>
      </w:r>
    </w:p>
    <w:p w14:paraId="4D3210A5" w14:textId="77777777" w:rsidR="00D536E1" w:rsidRPr="001F1615" w:rsidRDefault="00D536E1" w:rsidP="00D536E1">
      <w:pPr>
        <w:keepLines/>
        <w:spacing w:after="120" w:line="288" w:lineRule="auto"/>
        <w:rPr>
          <w:rFonts w:ascii="Calibri" w:hAnsi="Calibri" w:cs="Arial"/>
          <w:sz w:val="18"/>
          <w:szCs w:val="24"/>
        </w:rPr>
      </w:pPr>
      <w:r w:rsidRPr="001F1615">
        <w:rPr>
          <w:rFonts w:ascii="Calibri" w:hAnsi="Calibri" w:cs="Arial"/>
          <w:sz w:val="18"/>
          <w:szCs w:val="24"/>
        </w:rPr>
        <w:t>Potential strategies and products may be discussed during the information gathering process.  These should only be acted upon once formal advice, information and explanation have been provided in a suitable advice document.</w:t>
      </w:r>
    </w:p>
    <w:p w14:paraId="14B572D8" w14:textId="77777777" w:rsidR="00D536E1" w:rsidRPr="001F1615" w:rsidRDefault="00D536E1" w:rsidP="00D536E1">
      <w:pPr>
        <w:keepLines/>
        <w:spacing w:after="120" w:line="288" w:lineRule="auto"/>
        <w:rPr>
          <w:rFonts w:ascii="Calibri" w:hAnsi="Calibri" w:cs="Arial"/>
          <w:sz w:val="18"/>
          <w:szCs w:val="24"/>
        </w:rPr>
      </w:pPr>
      <w:r w:rsidRPr="001F1615">
        <w:rPr>
          <w:rFonts w:ascii="Calibri" w:hAnsi="Calibri" w:cs="Arial"/>
          <w:sz w:val="18"/>
          <w:szCs w:val="24"/>
        </w:rPr>
        <w:t xml:space="preserve">We look forward to assisting you to reach your financial goals. If you have any questions about this please contact us. </w:t>
      </w:r>
    </w:p>
    <w:p w14:paraId="10038756" w14:textId="77777777" w:rsidR="00D536E1" w:rsidRPr="001F1615" w:rsidRDefault="00D536E1" w:rsidP="00D536E1">
      <w:pPr>
        <w:jc w:val="center"/>
        <w:rPr>
          <w:rFonts w:ascii="Calibri" w:hAnsi="Calibri" w:cs="Arial"/>
        </w:rPr>
      </w:pPr>
    </w:p>
    <w:p w14:paraId="726BB0ED" w14:textId="77777777" w:rsidR="00120883" w:rsidRPr="00516F5C" w:rsidRDefault="00120883" w:rsidP="00120883">
      <w:pPr>
        <w:pStyle w:val="3DraftOnlineText-CQsmallgrey"/>
        <w:jc w:val="center"/>
        <w:rPr>
          <w:b/>
          <w:color w:val="auto"/>
        </w:rPr>
      </w:pPr>
      <w:r w:rsidRPr="00516F5C">
        <w:rPr>
          <w:b/>
          <w:color w:val="auto"/>
        </w:rPr>
        <w:t>Anjan Das, Principal</w:t>
      </w:r>
      <w:r>
        <w:rPr>
          <w:b/>
          <w:color w:val="auto"/>
        </w:rPr>
        <w:t>,</w:t>
      </w:r>
      <w:r w:rsidRPr="00516F5C">
        <w:rPr>
          <w:b/>
          <w:color w:val="auto"/>
        </w:rPr>
        <w:t xml:space="preserve"> CU Financial Planning</w:t>
      </w:r>
    </w:p>
    <w:p w14:paraId="286F6744" w14:textId="77777777" w:rsidR="00120883" w:rsidRPr="00516F5C" w:rsidRDefault="00120883" w:rsidP="00120883">
      <w:pPr>
        <w:pStyle w:val="3DraftOnlineText-CQsmallgrey"/>
        <w:jc w:val="center"/>
        <w:rPr>
          <w:b/>
          <w:color w:val="auto"/>
        </w:rPr>
      </w:pPr>
      <w:r w:rsidRPr="00516F5C">
        <w:rPr>
          <w:b/>
          <w:color w:val="auto"/>
        </w:rPr>
        <w:t>Suite 4B, Level 4, 428 George St, SYDNEY NSW 2000</w:t>
      </w:r>
    </w:p>
    <w:p w14:paraId="54D95639" w14:textId="77777777" w:rsidR="00120883" w:rsidRDefault="00120883" w:rsidP="00120883">
      <w:pPr>
        <w:pStyle w:val="3DraftOnlineText-CQsmallgrey"/>
        <w:jc w:val="center"/>
        <w:rPr>
          <w:b/>
          <w:color w:val="auto"/>
        </w:rPr>
      </w:pPr>
      <w:r w:rsidRPr="00516F5C">
        <w:rPr>
          <w:b/>
          <w:color w:val="auto"/>
        </w:rPr>
        <w:t xml:space="preserve">Business Phone 02 9231 308 | Fax 02 9231 3051 | E mail </w:t>
      </w:r>
      <w:hyperlink r:id="rId9" w:history="1">
        <w:r w:rsidRPr="008D1ED4">
          <w:rPr>
            <w:rStyle w:val="Hyperlink"/>
            <w:b/>
          </w:rPr>
          <w:t>adas@cufinancial.com.au</w:t>
        </w:r>
      </w:hyperlink>
    </w:p>
    <w:p w14:paraId="30CD9D3A" w14:textId="77777777" w:rsidR="00D536E1" w:rsidRPr="001F1615" w:rsidRDefault="00D536E1" w:rsidP="00D536E1">
      <w:pPr>
        <w:spacing w:before="0" w:after="0"/>
        <w:jc w:val="center"/>
        <w:rPr>
          <w:rFonts w:ascii="Calibri" w:hAnsi="Calibri" w:cs="Arial"/>
          <w:sz w:val="20"/>
          <w:szCs w:val="20"/>
        </w:rPr>
      </w:pPr>
    </w:p>
    <w:p w14:paraId="5B158FB6" w14:textId="7415D20F" w:rsidR="00D536E1" w:rsidRPr="001F1615" w:rsidRDefault="00D536E1" w:rsidP="00D536E1">
      <w:pPr>
        <w:spacing w:before="0" w:after="0"/>
        <w:jc w:val="center"/>
        <w:rPr>
          <w:rFonts w:ascii="Calibri" w:hAnsi="Calibri" w:cs="Arial"/>
          <w:color w:val="808080"/>
          <w:sz w:val="20"/>
          <w:szCs w:val="20"/>
        </w:rPr>
      </w:pPr>
      <w:r w:rsidRPr="001F1615">
        <w:rPr>
          <w:rFonts w:ascii="Calibri" w:hAnsi="Calibri" w:cs="Arial"/>
          <w:color w:val="808080"/>
          <w:sz w:val="20"/>
          <w:szCs w:val="20"/>
        </w:rPr>
        <w:t xml:space="preserve">Issued by </w:t>
      </w:r>
      <w:r w:rsidR="002D29F3">
        <w:rPr>
          <w:rFonts w:ascii="Calibri" w:hAnsi="Calibri" w:cs="Arial"/>
          <w:color w:val="808080"/>
          <w:sz w:val="20"/>
          <w:szCs w:val="20"/>
        </w:rPr>
        <w:t>CU</w:t>
      </w:r>
      <w:r w:rsidRPr="001F1615">
        <w:rPr>
          <w:rFonts w:ascii="Calibri" w:hAnsi="Calibri" w:cs="Arial"/>
          <w:color w:val="808080"/>
          <w:sz w:val="20"/>
          <w:szCs w:val="20"/>
        </w:rPr>
        <w:t xml:space="preserve"> Financial </w:t>
      </w:r>
      <w:r w:rsidR="002D29F3">
        <w:rPr>
          <w:rFonts w:ascii="Calibri" w:hAnsi="Calibri" w:cs="Arial"/>
          <w:color w:val="808080"/>
          <w:sz w:val="20"/>
          <w:szCs w:val="20"/>
        </w:rPr>
        <w:t xml:space="preserve">Planning </w:t>
      </w:r>
    </w:p>
    <w:p w14:paraId="65372A8F" w14:textId="46723392" w:rsidR="00D536E1" w:rsidRPr="001F1615" w:rsidRDefault="00D536E1" w:rsidP="00D536E1">
      <w:pPr>
        <w:spacing w:before="0" w:after="0"/>
        <w:jc w:val="center"/>
        <w:rPr>
          <w:rFonts w:ascii="Calibri" w:hAnsi="Calibri" w:cs="Arial"/>
          <w:color w:val="808080"/>
          <w:sz w:val="20"/>
          <w:szCs w:val="20"/>
        </w:rPr>
      </w:pPr>
      <w:r w:rsidRPr="001F1615">
        <w:rPr>
          <w:rFonts w:ascii="Calibri" w:hAnsi="Calibri" w:cs="Arial"/>
          <w:color w:val="808080"/>
          <w:sz w:val="20"/>
          <w:szCs w:val="20"/>
        </w:rPr>
        <w:t xml:space="preserve">ABN </w:t>
      </w:r>
      <w:r w:rsidR="002D29F3">
        <w:rPr>
          <w:rFonts w:ascii="Calibri" w:hAnsi="Calibri" w:cs="Arial"/>
          <w:color w:val="808080"/>
          <w:sz w:val="20"/>
          <w:szCs w:val="20"/>
        </w:rPr>
        <w:t>68 814 785 119</w:t>
      </w:r>
    </w:p>
    <w:p w14:paraId="106889F1" w14:textId="584F5661" w:rsidR="00D536E1" w:rsidRPr="001F1615" w:rsidRDefault="00D536E1" w:rsidP="00D536E1">
      <w:pPr>
        <w:spacing w:before="0" w:after="0"/>
        <w:jc w:val="center"/>
        <w:rPr>
          <w:rFonts w:ascii="Calibri" w:hAnsi="Calibri" w:cs="Arial"/>
          <w:color w:val="808080"/>
          <w:sz w:val="20"/>
          <w:szCs w:val="20"/>
        </w:rPr>
      </w:pPr>
      <w:r w:rsidRPr="001F1615">
        <w:rPr>
          <w:rFonts w:ascii="Calibri" w:hAnsi="Calibri" w:cs="Arial"/>
          <w:color w:val="808080"/>
          <w:sz w:val="20"/>
          <w:szCs w:val="20"/>
        </w:rPr>
        <w:t xml:space="preserve">Australian Financial Services Licence No. </w:t>
      </w:r>
      <w:r w:rsidR="00A3595E">
        <w:rPr>
          <w:rFonts w:ascii="Calibri" w:hAnsi="Calibri" w:cs="Arial"/>
          <w:color w:val="808080"/>
          <w:sz w:val="20"/>
          <w:szCs w:val="20"/>
        </w:rPr>
        <w:t>5</w:t>
      </w:r>
      <w:r w:rsidR="002D29F3">
        <w:rPr>
          <w:rFonts w:ascii="Calibri" w:hAnsi="Calibri" w:cs="Arial"/>
          <w:color w:val="808080"/>
          <w:sz w:val="20"/>
          <w:szCs w:val="20"/>
        </w:rPr>
        <w:t>15 209</w:t>
      </w:r>
    </w:p>
    <w:p w14:paraId="15809BCD" w14:textId="77777777" w:rsidR="006345D8" w:rsidRPr="008147D9" w:rsidRDefault="00D536E1" w:rsidP="00D536E1">
      <w:pPr>
        <w:spacing w:before="0" w:after="0" w:line="240" w:lineRule="auto"/>
        <w:jc w:val="left"/>
        <w:rPr>
          <w:rFonts w:ascii="Calibri" w:eastAsia="Times" w:hAnsi="Calibri" w:cs="Times New Roman"/>
          <w:sz w:val="20"/>
          <w:szCs w:val="20"/>
          <w:lang w:eastAsia="en-AU"/>
        </w:rPr>
      </w:pPr>
      <w:r w:rsidRPr="001F1615">
        <w:rPr>
          <w:rFonts w:ascii="Calibri" w:hAnsi="Calibri"/>
          <w:sz w:val="20"/>
          <w:szCs w:val="20"/>
        </w:rPr>
        <w:br w:type="page"/>
      </w:r>
    </w:p>
    <w:p w14:paraId="01E5B243" w14:textId="77777777" w:rsidR="00BE5E0A" w:rsidRPr="00D536E1" w:rsidRDefault="00BE5E0A" w:rsidP="000E35CC">
      <w:pPr>
        <w:pStyle w:val="Heading2"/>
        <w:rPr>
          <w:color w:val="692145"/>
        </w:rPr>
      </w:pPr>
      <w:r w:rsidRPr="00D536E1">
        <w:rPr>
          <w:color w:val="692145"/>
        </w:rPr>
        <w:lastRenderedPageBreak/>
        <w:t>Why have you sought advice?</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8955"/>
      </w:tblGrid>
      <w:tr w:rsidR="00BE5E0A" w:rsidRPr="00636A28" w14:paraId="309EC15A" w14:textId="77777777" w:rsidTr="008147D9">
        <w:trPr>
          <w:trHeight w:val="20"/>
        </w:trPr>
        <w:tc>
          <w:tcPr>
            <w:tcW w:w="5000" w:type="pct"/>
            <w:shd w:val="clear" w:color="auto" w:fill="F2F2F2"/>
            <w:vAlign w:val="center"/>
          </w:tcPr>
          <w:p w14:paraId="63F45CF3" w14:textId="77777777" w:rsidR="00BE5E0A" w:rsidRPr="008147D9" w:rsidRDefault="00BE5E0A" w:rsidP="004F2073">
            <w:pPr>
              <w:pStyle w:val="NoSpacing"/>
              <w:spacing w:before="40" w:afterLines="40" w:after="96" w:line="240" w:lineRule="auto"/>
              <w:jc w:val="left"/>
              <w:rPr>
                <w:rStyle w:val="SubtleEmphasis"/>
                <w:rFonts w:ascii="Calibri" w:hAnsi="Calibri"/>
              </w:rPr>
            </w:pPr>
          </w:p>
        </w:tc>
      </w:tr>
      <w:tr w:rsidR="00BE5E0A" w:rsidRPr="00636A28" w14:paraId="3D8A9594" w14:textId="77777777" w:rsidTr="008147D9">
        <w:trPr>
          <w:trHeight w:val="20"/>
        </w:trPr>
        <w:tc>
          <w:tcPr>
            <w:tcW w:w="5000" w:type="pct"/>
            <w:shd w:val="clear" w:color="auto" w:fill="F2F2F2"/>
            <w:vAlign w:val="center"/>
          </w:tcPr>
          <w:p w14:paraId="556C79D4" w14:textId="77777777" w:rsidR="00BE5E0A" w:rsidRPr="008147D9" w:rsidRDefault="00BE5E0A" w:rsidP="004F2073">
            <w:pPr>
              <w:pStyle w:val="NoSpacing"/>
              <w:spacing w:before="40" w:afterLines="40" w:after="96" w:line="240" w:lineRule="auto"/>
              <w:jc w:val="left"/>
              <w:rPr>
                <w:rStyle w:val="SubtleEmphasis"/>
                <w:rFonts w:ascii="Calibri" w:hAnsi="Calibri"/>
              </w:rPr>
            </w:pPr>
          </w:p>
        </w:tc>
      </w:tr>
      <w:tr w:rsidR="00BE5E0A" w:rsidRPr="00636A28" w14:paraId="7683D64E" w14:textId="77777777" w:rsidTr="008147D9">
        <w:trPr>
          <w:trHeight w:val="20"/>
        </w:trPr>
        <w:tc>
          <w:tcPr>
            <w:tcW w:w="5000" w:type="pct"/>
            <w:shd w:val="clear" w:color="auto" w:fill="F2F2F2"/>
            <w:vAlign w:val="center"/>
          </w:tcPr>
          <w:p w14:paraId="08992742" w14:textId="77777777" w:rsidR="00BE5E0A" w:rsidRPr="008147D9" w:rsidRDefault="00BE5E0A" w:rsidP="004F2073">
            <w:pPr>
              <w:pStyle w:val="NoSpacing"/>
              <w:spacing w:before="40" w:afterLines="40" w:after="96" w:line="240" w:lineRule="auto"/>
              <w:jc w:val="left"/>
              <w:rPr>
                <w:rStyle w:val="SubtleEmphasis"/>
                <w:rFonts w:ascii="Calibri" w:hAnsi="Calibri"/>
              </w:rPr>
            </w:pPr>
          </w:p>
        </w:tc>
      </w:tr>
      <w:tr w:rsidR="00BE5E0A" w:rsidRPr="00636A28" w14:paraId="29477B0E" w14:textId="77777777" w:rsidTr="008147D9">
        <w:trPr>
          <w:trHeight w:val="20"/>
        </w:trPr>
        <w:tc>
          <w:tcPr>
            <w:tcW w:w="5000" w:type="pct"/>
            <w:shd w:val="clear" w:color="auto" w:fill="F2F2F2"/>
            <w:vAlign w:val="center"/>
          </w:tcPr>
          <w:p w14:paraId="3AC16B8B" w14:textId="77777777" w:rsidR="00BE5E0A" w:rsidRPr="008147D9" w:rsidRDefault="00BE5E0A" w:rsidP="004F2073">
            <w:pPr>
              <w:pStyle w:val="NoSpacing"/>
              <w:spacing w:before="40" w:afterLines="40" w:after="96" w:line="240" w:lineRule="auto"/>
              <w:jc w:val="left"/>
              <w:rPr>
                <w:rStyle w:val="SubtleEmphasis"/>
                <w:rFonts w:ascii="Calibri" w:hAnsi="Calibri"/>
              </w:rPr>
            </w:pPr>
          </w:p>
        </w:tc>
      </w:tr>
      <w:tr w:rsidR="00BE5E0A" w:rsidRPr="00636A28" w14:paraId="18681614" w14:textId="77777777" w:rsidTr="008147D9">
        <w:trPr>
          <w:trHeight w:val="20"/>
        </w:trPr>
        <w:tc>
          <w:tcPr>
            <w:tcW w:w="5000" w:type="pct"/>
            <w:shd w:val="clear" w:color="auto" w:fill="F2F2F2"/>
            <w:vAlign w:val="center"/>
          </w:tcPr>
          <w:p w14:paraId="36488D78" w14:textId="77777777" w:rsidR="00BE5E0A" w:rsidRPr="008147D9" w:rsidRDefault="00BE5E0A" w:rsidP="004F2073">
            <w:pPr>
              <w:pStyle w:val="NoSpacing"/>
              <w:spacing w:before="40" w:afterLines="40" w:after="96" w:line="240" w:lineRule="auto"/>
              <w:jc w:val="left"/>
              <w:rPr>
                <w:rStyle w:val="SubtleEmphasis"/>
                <w:rFonts w:ascii="Calibri" w:hAnsi="Calibri"/>
              </w:rPr>
            </w:pPr>
          </w:p>
        </w:tc>
      </w:tr>
      <w:tr w:rsidR="002D29F3" w:rsidRPr="00636A28" w14:paraId="71F334BB" w14:textId="77777777" w:rsidTr="008147D9">
        <w:trPr>
          <w:trHeight w:val="20"/>
        </w:trPr>
        <w:tc>
          <w:tcPr>
            <w:tcW w:w="5000" w:type="pct"/>
            <w:shd w:val="clear" w:color="auto" w:fill="F2F2F2"/>
            <w:vAlign w:val="center"/>
          </w:tcPr>
          <w:p w14:paraId="19A5351C" w14:textId="77777777" w:rsidR="002D29F3" w:rsidRPr="008147D9" w:rsidRDefault="002D29F3" w:rsidP="004F2073">
            <w:pPr>
              <w:pStyle w:val="NoSpacing"/>
              <w:spacing w:before="40" w:afterLines="40" w:after="96" w:line="240" w:lineRule="auto"/>
              <w:jc w:val="left"/>
              <w:rPr>
                <w:rStyle w:val="SubtleEmphasis"/>
                <w:rFonts w:ascii="Calibri" w:hAnsi="Calibri"/>
              </w:rPr>
            </w:pPr>
          </w:p>
        </w:tc>
      </w:tr>
    </w:tbl>
    <w:p w14:paraId="6C23BCCD" w14:textId="77777777" w:rsidR="007B2570" w:rsidRPr="00D536E1" w:rsidRDefault="007B2570" w:rsidP="000E35CC">
      <w:pPr>
        <w:pStyle w:val="Heading2"/>
        <w:rPr>
          <w:color w:val="692145"/>
        </w:rPr>
      </w:pPr>
      <w:r w:rsidRPr="00D536E1">
        <w:rPr>
          <w:color w:val="692145"/>
        </w:rPr>
        <w:t>Personal information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3978"/>
        <w:gridCol w:w="2488"/>
        <w:gridCol w:w="2550"/>
      </w:tblGrid>
      <w:tr w:rsidR="00826CD3" w:rsidRPr="00755524" w14:paraId="25C1E81E" w14:textId="77777777" w:rsidTr="00096F03">
        <w:trPr>
          <w:trHeight w:val="20"/>
        </w:trPr>
        <w:tc>
          <w:tcPr>
            <w:tcW w:w="2206" w:type="pct"/>
            <w:shd w:val="clear" w:color="auto" w:fill="D9D9D9"/>
            <w:vAlign w:val="center"/>
          </w:tcPr>
          <w:p w14:paraId="320F05E0" w14:textId="77777777" w:rsidR="007B2570" w:rsidRPr="008147D9" w:rsidRDefault="007B2570" w:rsidP="004F2073">
            <w:pPr>
              <w:pStyle w:val="NoSpacing"/>
              <w:spacing w:before="40" w:afterLines="40" w:after="96" w:line="240" w:lineRule="auto"/>
              <w:jc w:val="left"/>
              <w:rPr>
                <w:rStyle w:val="SubtleEmphasis"/>
                <w:rFonts w:ascii="Calibri" w:hAnsi="Calibri"/>
              </w:rPr>
            </w:pPr>
          </w:p>
        </w:tc>
        <w:tc>
          <w:tcPr>
            <w:tcW w:w="1380" w:type="pct"/>
            <w:shd w:val="clear" w:color="auto" w:fill="D9D9D9"/>
            <w:vAlign w:val="center"/>
          </w:tcPr>
          <w:p w14:paraId="05613087" w14:textId="77777777" w:rsidR="007B2570"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Client 1</w:t>
            </w:r>
          </w:p>
        </w:tc>
        <w:tc>
          <w:tcPr>
            <w:tcW w:w="1414" w:type="pct"/>
            <w:shd w:val="clear" w:color="auto" w:fill="D9D9D9"/>
            <w:vAlign w:val="center"/>
          </w:tcPr>
          <w:p w14:paraId="7C8F6FD3" w14:textId="77777777" w:rsidR="007B2570"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Client 2</w:t>
            </w:r>
          </w:p>
        </w:tc>
      </w:tr>
      <w:tr w:rsidR="00F462DE" w:rsidRPr="00755524" w14:paraId="5278D1B9" w14:textId="77777777" w:rsidTr="008147D9">
        <w:trPr>
          <w:trHeight w:val="20"/>
        </w:trPr>
        <w:tc>
          <w:tcPr>
            <w:tcW w:w="2206" w:type="pct"/>
            <w:shd w:val="clear" w:color="auto" w:fill="F2F2F2"/>
            <w:vAlign w:val="center"/>
          </w:tcPr>
          <w:p w14:paraId="1AF2811F" w14:textId="77777777" w:rsidR="00F462DE" w:rsidRPr="008147D9"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First Name</w:t>
            </w:r>
          </w:p>
        </w:tc>
        <w:tc>
          <w:tcPr>
            <w:tcW w:w="1380" w:type="pct"/>
            <w:shd w:val="clear" w:color="auto" w:fill="F2F2F2"/>
            <w:vAlign w:val="center"/>
          </w:tcPr>
          <w:p w14:paraId="64503AE8" w14:textId="77777777" w:rsidR="00F462DE" w:rsidRPr="008147D9" w:rsidRDefault="00F462DE"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74F0BC68" w14:textId="77777777" w:rsidR="00F462DE" w:rsidRPr="008147D9" w:rsidRDefault="00F462DE" w:rsidP="004F2073">
            <w:pPr>
              <w:pStyle w:val="NoSpacing"/>
              <w:spacing w:before="40" w:afterLines="40" w:after="96" w:line="240" w:lineRule="auto"/>
              <w:jc w:val="left"/>
              <w:rPr>
                <w:rStyle w:val="IntenseEmphasis"/>
                <w:rFonts w:ascii="Calibri" w:hAnsi="Calibri"/>
              </w:rPr>
            </w:pPr>
          </w:p>
        </w:tc>
      </w:tr>
      <w:tr w:rsidR="00826CD3" w:rsidRPr="00755524" w14:paraId="5DB35067" w14:textId="77777777" w:rsidTr="008147D9">
        <w:trPr>
          <w:trHeight w:val="20"/>
        </w:trPr>
        <w:tc>
          <w:tcPr>
            <w:tcW w:w="2206" w:type="pct"/>
            <w:shd w:val="clear" w:color="auto" w:fill="F2F2F2"/>
            <w:vAlign w:val="center"/>
          </w:tcPr>
          <w:p w14:paraId="00128E70"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Last name</w:t>
            </w:r>
          </w:p>
        </w:tc>
        <w:tc>
          <w:tcPr>
            <w:tcW w:w="1380" w:type="pct"/>
            <w:shd w:val="clear" w:color="auto" w:fill="F2F2F2"/>
            <w:vAlign w:val="center"/>
          </w:tcPr>
          <w:p w14:paraId="62EF0533"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06A75D4F"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051330CA" w14:textId="77777777" w:rsidTr="008147D9">
        <w:trPr>
          <w:trHeight w:val="20"/>
        </w:trPr>
        <w:tc>
          <w:tcPr>
            <w:tcW w:w="2206" w:type="pct"/>
            <w:shd w:val="clear" w:color="auto" w:fill="F2F2F2"/>
            <w:vAlign w:val="center"/>
          </w:tcPr>
          <w:p w14:paraId="43205BCE"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Salutation</w:t>
            </w:r>
          </w:p>
        </w:tc>
        <w:tc>
          <w:tcPr>
            <w:tcW w:w="1380" w:type="pct"/>
            <w:shd w:val="clear" w:color="auto" w:fill="F2F2F2"/>
            <w:vAlign w:val="center"/>
          </w:tcPr>
          <w:p w14:paraId="4B6EC640"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73B86BF9"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08D0759D" w14:textId="77777777" w:rsidTr="008147D9">
        <w:trPr>
          <w:trHeight w:val="20"/>
        </w:trPr>
        <w:tc>
          <w:tcPr>
            <w:tcW w:w="2206" w:type="pct"/>
            <w:shd w:val="clear" w:color="auto" w:fill="F2F2F2"/>
            <w:vAlign w:val="center"/>
          </w:tcPr>
          <w:p w14:paraId="4C435647"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Preferred name</w:t>
            </w:r>
          </w:p>
        </w:tc>
        <w:tc>
          <w:tcPr>
            <w:tcW w:w="1380" w:type="pct"/>
            <w:shd w:val="clear" w:color="auto" w:fill="F2F2F2"/>
            <w:vAlign w:val="center"/>
          </w:tcPr>
          <w:p w14:paraId="4E51B1AA"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2F19B8BA"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5BA42699" w14:textId="77777777" w:rsidTr="008147D9">
        <w:trPr>
          <w:trHeight w:val="20"/>
        </w:trPr>
        <w:tc>
          <w:tcPr>
            <w:tcW w:w="2206" w:type="pct"/>
            <w:shd w:val="clear" w:color="auto" w:fill="F2F2F2"/>
            <w:vAlign w:val="center"/>
          </w:tcPr>
          <w:p w14:paraId="403CCACC"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Gender</w:t>
            </w:r>
          </w:p>
        </w:tc>
        <w:tc>
          <w:tcPr>
            <w:tcW w:w="1380" w:type="pct"/>
            <w:shd w:val="clear" w:color="auto" w:fill="F2F2F2"/>
            <w:vAlign w:val="center"/>
          </w:tcPr>
          <w:p w14:paraId="773CC7E0"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71CCDF6C"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73B3F009" w14:textId="77777777" w:rsidTr="008147D9">
        <w:trPr>
          <w:trHeight w:val="20"/>
        </w:trPr>
        <w:tc>
          <w:tcPr>
            <w:tcW w:w="2206" w:type="pct"/>
            <w:shd w:val="clear" w:color="auto" w:fill="F2F2F2"/>
            <w:vAlign w:val="center"/>
          </w:tcPr>
          <w:p w14:paraId="436998DE" w14:textId="77777777" w:rsidR="007B2570" w:rsidRPr="008147D9"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D</w:t>
            </w:r>
            <w:r w:rsidR="007B2570" w:rsidRPr="008147D9">
              <w:rPr>
                <w:rStyle w:val="IntenseEmphasis"/>
                <w:rFonts w:ascii="Calibri" w:hAnsi="Calibri"/>
              </w:rPr>
              <w:t>ate</w:t>
            </w:r>
            <w:r>
              <w:rPr>
                <w:rStyle w:val="IntenseEmphasis"/>
                <w:rFonts w:ascii="Calibri" w:hAnsi="Calibri"/>
              </w:rPr>
              <w:t xml:space="preserve"> of birth</w:t>
            </w:r>
          </w:p>
        </w:tc>
        <w:tc>
          <w:tcPr>
            <w:tcW w:w="1380" w:type="pct"/>
            <w:shd w:val="clear" w:color="auto" w:fill="F2F2F2"/>
            <w:vAlign w:val="center"/>
          </w:tcPr>
          <w:p w14:paraId="451A5BF5"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1F46A1A5"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63CD3F9E" w14:textId="77777777" w:rsidTr="008147D9">
        <w:trPr>
          <w:trHeight w:val="20"/>
        </w:trPr>
        <w:tc>
          <w:tcPr>
            <w:tcW w:w="2206" w:type="pct"/>
            <w:shd w:val="clear" w:color="auto" w:fill="F2F2F2"/>
            <w:vAlign w:val="center"/>
          </w:tcPr>
          <w:p w14:paraId="590C72D8" w14:textId="77777777" w:rsidR="007B2570" w:rsidRPr="008147D9"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Marital status</w:t>
            </w:r>
          </w:p>
        </w:tc>
        <w:tc>
          <w:tcPr>
            <w:tcW w:w="1380" w:type="pct"/>
            <w:shd w:val="clear" w:color="auto" w:fill="F2F2F2"/>
            <w:vAlign w:val="center"/>
          </w:tcPr>
          <w:p w14:paraId="4D9E9FC2"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5963C6C4"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127A8CB6" w14:textId="77777777" w:rsidTr="008147D9">
        <w:trPr>
          <w:trHeight w:val="20"/>
        </w:trPr>
        <w:tc>
          <w:tcPr>
            <w:tcW w:w="2206" w:type="pct"/>
            <w:shd w:val="clear" w:color="auto" w:fill="F2F2F2"/>
            <w:vAlign w:val="center"/>
          </w:tcPr>
          <w:p w14:paraId="540E7840" w14:textId="77777777" w:rsidR="007B2570" w:rsidRPr="008147D9"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Tax resident of Australia</w:t>
            </w:r>
          </w:p>
        </w:tc>
        <w:tc>
          <w:tcPr>
            <w:tcW w:w="1380" w:type="pct"/>
            <w:shd w:val="clear" w:color="auto" w:fill="F2F2F2"/>
            <w:vAlign w:val="center"/>
          </w:tcPr>
          <w:p w14:paraId="4A27FFA6"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7B875952"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6D276F3C" w14:textId="77777777" w:rsidTr="008147D9">
        <w:trPr>
          <w:trHeight w:val="20"/>
        </w:trPr>
        <w:tc>
          <w:tcPr>
            <w:tcW w:w="2206" w:type="pct"/>
            <w:shd w:val="clear" w:color="auto" w:fill="F2F2F2"/>
            <w:vAlign w:val="center"/>
          </w:tcPr>
          <w:p w14:paraId="0274E794" w14:textId="77777777" w:rsidR="007B2570" w:rsidRPr="008147D9" w:rsidRDefault="00F462DE"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Private health</w:t>
            </w:r>
          </w:p>
        </w:tc>
        <w:tc>
          <w:tcPr>
            <w:tcW w:w="1380" w:type="pct"/>
            <w:shd w:val="clear" w:color="auto" w:fill="F2F2F2"/>
            <w:vAlign w:val="center"/>
          </w:tcPr>
          <w:p w14:paraId="59E4DADA"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3BACBEFB"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6D90D27B" w14:textId="77777777" w:rsidTr="008147D9">
        <w:trPr>
          <w:trHeight w:val="20"/>
        </w:trPr>
        <w:tc>
          <w:tcPr>
            <w:tcW w:w="2206" w:type="pct"/>
            <w:shd w:val="clear" w:color="auto" w:fill="F2F2F2"/>
            <w:vAlign w:val="center"/>
          </w:tcPr>
          <w:p w14:paraId="1CE338A6" w14:textId="77777777" w:rsidR="007B2570" w:rsidRPr="008147D9"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Centrelink Reference Number and benefit (if applicable)</w:t>
            </w:r>
          </w:p>
        </w:tc>
        <w:tc>
          <w:tcPr>
            <w:tcW w:w="1380" w:type="pct"/>
            <w:shd w:val="clear" w:color="auto" w:fill="F2F2F2"/>
            <w:vAlign w:val="center"/>
          </w:tcPr>
          <w:p w14:paraId="540108DA"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46BD7726"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bl>
    <w:p w14:paraId="67E7A52D" w14:textId="77777777" w:rsidR="007B2570" w:rsidRPr="00D536E1" w:rsidRDefault="007B2570" w:rsidP="007C218B">
      <w:pPr>
        <w:pStyle w:val="Heading3"/>
        <w:rPr>
          <w:rFonts w:ascii="Calibri" w:hAnsi="Calibri"/>
          <w:color w:val="692145"/>
        </w:rPr>
      </w:pPr>
      <w:r w:rsidRPr="00D536E1">
        <w:rPr>
          <w:rFonts w:ascii="Calibri" w:hAnsi="Calibri"/>
          <w:color w:val="692145"/>
        </w:rPr>
        <w:t xml:space="preserve">Contact </w:t>
      </w:r>
      <w:r w:rsidR="00BF46AC" w:rsidRPr="00D536E1">
        <w:rPr>
          <w:rFonts w:ascii="Calibri" w:hAnsi="Calibri"/>
          <w:color w:val="692145"/>
        </w:rPr>
        <w:t>d</w:t>
      </w:r>
      <w:r w:rsidRPr="00D536E1">
        <w:rPr>
          <w:rFonts w:ascii="Calibri" w:hAnsi="Calibri"/>
          <w:color w:val="692145"/>
        </w:rPr>
        <w:t>etails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3978"/>
        <w:gridCol w:w="2490"/>
        <w:gridCol w:w="2548"/>
      </w:tblGrid>
      <w:tr w:rsidR="00826CD3" w:rsidRPr="00755524" w14:paraId="368852FA" w14:textId="77777777" w:rsidTr="00096F03">
        <w:trPr>
          <w:trHeight w:val="20"/>
        </w:trPr>
        <w:tc>
          <w:tcPr>
            <w:tcW w:w="2206" w:type="pct"/>
            <w:shd w:val="clear" w:color="auto" w:fill="D9D9D9"/>
            <w:vAlign w:val="center"/>
          </w:tcPr>
          <w:p w14:paraId="3CB8B026" w14:textId="77777777" w:rsidR="007B2570" w:rsidRPr="008147D9" w:rsidRDefault="007B2570" w:rsidP="004F2073">
            <w:pPr>
              <w:pStyle w:val="NoSpacing"/>
              <w:spacing w:before="40" w:afterLines="40" w:after="96" w:line="240" w:lineRule="auto"/>
              <w:jc w:val="left"/>
              <w:rPr>
                <w:rStyle w:val="SubtleEmphasis"/>
                <w:rFonts w:ascii="Calibri" w:hAnsi="Calibri"/>
              </w:rPr>
            </w:pPr>
          </w:p>
        </w:tc>
        <w:tc>
          <w:tcPr>
            <w:tcW w:w="1381" w:type="pct"/>
            <w:shd w:val="clear" w:color="auto" w:fill="D9D9D9"/>
            <w:vAlign w:val="center"/>
          </w:tcPr>
          <w:p w14:paraId="144A84DD"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Client</w:t>
            </w:r>
            <w:r w:rsidR="00D14097" w:rsidRPr="008147D9">
              <w:rPr>
                <w:rStyle w:val="SubtleEmphasis"/>
                <w:rFonts w:ascii="Calibri" w:hAnsi="Calibri"/>
              </w:rPr>
              <w:t xml:space="preserve"> 1</w:t>
            </w:r>
          </w:p>
        </w:tc>
        <w:tc>
          <w:tcPr>
            <w:tcW w:w="1413" w:type="pct"/>
            <w:shd w:val="clear" w:color="auto" w:fill="D9D9D9"/>
            <w:vAlign w:val="center"/>
          </w:tcPr>
          <w:p w14:paraId="09D7CAB6"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Client</w:t>
            </w:r>
            <w:r w:rsidR="00D14097" w:rsidRPr="008147D9">
              <w:rPr>
                <w:rStyle w:val="SubtleEmphasis"/>
                <w:rFonts w:ascii="Calibri" w:hAnsi="Calibri"/>
              </w:rPr>
              <w:t xml:space="preserve"> 2</w:t>
            </w:r>
          </w:p>
        </w:tc>
      </w:tr>
      <w:tr w:rsidR="00826CD3" w:rsidRPr="00755524" w14:paraId="07407E5C" w14:textId="77777777" w:rsidTr="008147D9">
        <w:trPr>
          <w:trHeight w:val="20"/>
        </w:trPr>
        <w:tc>
          <w:tcPr>
            <w:tcW w:w="2206" w:type="pct"/>
            <w:shd w:val="clear" w:color="auto" w:fill="F2F2F2"/>
            <w:vAlign w:val="center"/>
          </w:tcPr>
          <w:p w14:paraId="26E416C4"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Phone number 1</w:t>
            </w:r>
          </w:p>
        </w:tc>
        <w:tc>
          <w:tcPr>
            <w:tcW w:w="1381" w:type="pct"/>
            <w:shd w:val="clear" w:color="auto" w:fill="F2F2F2"/>
            <w:vAlign w:val="center"/>
          </w:tcPr>
          <w:p w14:paraId="174A1DCB"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3" w:type="pct"/>
            <w:shd w:val="clear" w:color="auto" w:fill="F2F2F2"/>
            <w:vAlign w:val="center"/>
          </w:tcPr>
          <w:p w14:paraId="1165BE41"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15316445" w14:textId="77777777" w:rsidTr="008147D9">
        <w:trPr>
          <w:trHeight w:val="20"/>
        </w:trPr>
        <w:tc>
          <w:tcPr>
            <w:tcW w:w="2206" w:type="pct"/>
            <w:shd w:val="clear" w:color="auto" w:fill="F2F2F2"/>
            <w:vAlign w:val="center"/>
          </w:tcPr>
          <w:p w14:paraId="503C527B"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Phone number 2</w:t>
            </w:r>
          </w:p>
        </w:tc>
        <w:tc>
          <w:tcPr>
            <w:tcW w:w="1381" w:type="pct"/>
            <w:shd w:val="clear" w:color="auto" w:fill="F2F2F2"/>
            <w:vAlign w:val="center"/>
          </w:tcPr>
          <w:p w14:paraId="35352854"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3" w:type="pct"/>
            <w:shd w:val="clear" w:color="auto" w:fill="F2F2F2"/>
            <w:vAlign w:val="center"/>
          </w:tcPr>
          <w:p w14:paraId="5358EAB8"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4D432447" w14:textId="77777777" w:rsidTr="008147D9">
        <w:trPr>
          <w:trHeight w:val="20"/>
        </w:trPr>
        <w:tc>
          <w:tcPr>
            <w:tcW w:w="2206" w:type="pct"/>
            <w:shd w:val="clear" w:color="auto" w:fill="F2F2F2"/>
            <w:vAlign w:val="center"/>
          </w:tcPr>
          <w:p w14:paraId="22E07339"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Email</w:t>
            </w:r>
          </w:p>
        </w:tc>
        <w:tc>
          <w:tcPr>
            <w:tcW w:w="1381" w:type="pct"/>
            <w:shd w:val="clear" w:color="auto" w:fill="F2F2F2"/>
            <w:vAlign w:val="center"/>
          </w:tcPr>
          <w:p w14:paraId="17B1287A"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3" w:type="pct"/>
            <w:shd w:val="clear" w:color="auto" w:fill="F2F2F2"/>
            <w:vAlign w:val="center"/>
          </w:tcPr>
          <w:p w14:paraId="026A90D6"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275C3F05" w14:textId="77777777" w:rsidTr="008147D9">
        <w:trPr>
          <w:trHeight w:val="20"/>
        </w:trPr>
        <w:tc>
          <w:tcPr>
            <w:tcW w:w="2206" w:type="pct"/>
            <w:shd w:val="clear" w:color="auto" w:fill="F2F2F2"/>
            <w:vAlign w:val="center"/>
          </w:tcPr>
          <w:p w14:paraId="23D39D07"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Fax</w:t>
            </w:r>
          </w:p>
        </w:tc>
        <w:tc>
          <w:tcPr>
            <w:tcW w:w="1381" w:type="pct"/>
            <w:shd w:val="clear" w:color="auto" w:fill="F2F2F2"/>
            <w:vAlign w:val="center"/>
          </w:tcPr>
          <w:p w14:paraId="083BC8DF"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3" w:type="pct"/>
            <w:shd w:val="clear" w:color="auto" w:fill="F2F2F2"/>
            <w:vAlign w:val="center"/>
          </w:tcPr>
          <w:p w14:paraId="7895D6BE"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28349EB7" w14:textId="77777777" w:rsidTr="008147D9">
        <w:trPr>
          <w:trHeight w:val="20"/>
        </w:trPr>
        <w:tc>
          <w:tcPr>
            <w:tcW w:w="2206" w:type="pct"/>
            <w:shd w:val="clear" w:color="auto" w:fill="F2F2F2"/>
            <w:vAlign w:val="center"/>
          </w:tcPr>
          <w:p w14:paraId="18EA705F"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Street</w:t>
            </w:r>
            <w:r w:rsidR="00F462DE">
              <w:rPr>
                <w:rStyle w:val="IntenseEmphasis"/>
                <w:rFonts w:ascii="Calibri" w:hAnsi="Calibri"/>
              </w:rPr>
              <w:t xml:space="preserve"> address</w:t>
            </w:r>
          </w:p>
        </w:tc>
        <w:tc>
          <w:tcPr>
            <w:tcW w:w="2794" w:type="pct"/>
            <w:gridSpan w:val="2"/>
            <w:shd w:val="clear" w:color="auto" w:fill="F2F2F2"/>
            <w:vAlign w:val="center"/>
          </w:tcPr>
          <w:p w14:paraId="74E59FE9"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10F049C6" w14:textId="77777777" w:rsidTr="008147D9">
        <w:trPr>
          <w:trHeight w:val="20"/>
        </w:trPr>
        <w:tc>
          <w:tcPr>
            <w:tcW w:w="2206" w:type="pct"/>
            <w:shd w:val="clear" w:color="auto" w:fill="F2F2F2"/>
            <w:vAlign w:val="center"/>
          </w:tcPr>
          <w:p w14:paraId="05B989B5"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City</w:t>
            </w:r>
          </w:p>
        </w:tc>
        <w:tc>
          <w:tcPr>
            <w:tcW w:w="2794" w:type="pct"/>
            <w:gridSpan w:val="2"/>
            <w:shd w:val="clear" w:color="auto" w:fill="F2F2F2"/>
            <w:vAlign w:val="center"/>
          </w:tcPr>
          <w:p w14:paraId="39E49336"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4DFBF638" w14:textId="77777777" w:rsidTr="008147D9">
        <w:trPr>
          <w:trHeight w:val="20"/>
        </w:trPr>
        <w:tc>
          <w:tcPr>
            <w:tcW w:w="2206" w:type="pct"/>
            <w:shd w:val="clear" w:color="auto" w:fill="F2F2F2"/>
            <w:vAlign w:val="center"/>
          </w:tcPr>
          <w:p w14:paraId="6D4AEB85"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State</w:t>
            </w:r>
          </w:p>
        </w:tc>
        <w:tc>
          <w:tcPr>
            <w:tcW w:w="2794" w:type="pct"/>
            <w:gridSpan w:val="2"/>
            <w:shd w:val="clear" w:color="auto" w:fill="F2F2F2"/>
            <w:vAlign w:val="center"/>
          </w:tcPr>
          <w:p w14:paraId="6E3A4F2A"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01A3577F" w14:textId="77777777" w:rsidTr="008147D9">
        <w:trPr>
          <w:trHeight w:val="20"/>
        </w:trPr>
        <w:tc>
          <w:tcPr>
            <w:tcW w:w="2206" w:type="pct"/>
            <w:shd w:val="clear" w:color="auto" w:fill="F2F2F2"/>
            <w:vAlign w:val="center"/>
          </w:tcPr>
          <w:p w14:paraId="562194D7"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Postcode</w:t>
            </w:r>
          </w:p>
        </w:tc>
        <w:tc>
          <w:tcPr>
            <w:tcW w:w="2794" w:type="pct"/>
            <w:gridSpan w:val="2"/>
            <w:shd w:val="clear" w:color="auto" w:fill="F2F2F2"/>
            <w:vAlign w:val="center"/>
          </w:tcPr>
          <w:p w14:paraId="6157D56B"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F462DE" w:rsidRPr="00755524" w14:paraId="28F87F4D" w14:textId="77777777" w:rsidTr="008147D9">
        <w:trPr>
          <w:trHeight w:val="20"/>
        </w:trPr>
        <w:tc>
          <w:tcPr>
            <w:tcW w:w="2206" w:type="pct"/>
            <w:shd w:val="clear" w:color="auto" w:fill="F2F2F2"/>
            <w:vAlign w:val="center"/>
          </w:tcPr>
          <w:p w14:paraId="72604CA5" w14:textId="77777777" w:rsidR="00F462DE" w:rsidRPr="008147D9"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Postal address</w:t>
            </w:r>
          </w:p>
        </w:tc>
        <w:tc>
          <w:tcPr>
            <w:tcW w:w="2794" w:type="pct"/>
            <w:gridSpan w:val="2"/>
            <w:shd w:val="clear" w:color="auto" w:fill="F2F2F2"/>
            <w:vAlign w:val="center"/>
          </w:tcPr>
          <w:p w14:paraId="736947E8" w14:textId="77777777" w:rsidR="00F462DE" w:rsidRPr="008147D9" w:rsidRDefault="00F462DE" w:rsidP="004F2073">
            <w:pPr>
              <w:pStyle w:val="NoSpacing"/>
              <w:spacing w:before="40" w:afterLines="40" w:after="96" w:line="240" w:lineRule="auto"/>
              <w:jc w:val="left"/>
              <w:rPr>
                <w:rStyle w:val="IntenseEmphasis"/>
                <w:rFonts w:ascii="Calibri" w:hAnsi="Calibri"/>
              </w:rPr>
            </w:pPr>
          </w:p>
        </w:tc>
      </w:tr>
    </w:tbl>
    <w:p w14:paraId="603875BA" w14:textId="77777777" w:rsidR="00BE5E0A" w:rsidRPr="00D536E1" w:rsidRDefault="00BE5E0A" w:rsidP="00BE5E0A">
      <w:pPr>
        <w:pStyle w:val="Heading3"/>
        <w:rPr>
          <w:rFonts w:ascii="Calibri" w:hAnsi="Calibri"/>
          <w:color w:val="692145"/>
        </w:rPr>
      </w:pPr>
      <w:r w:rsidRPr="00D536E1">
        <w:rPr>
          <w:rFonts w:ascii="Calibri" w:hAnsi="Calibri"/>
          <w:color w:val="692145"/>
        </w:rPr>
        <w:t>Dependants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3978"/>
        <w:gridCol w:w="2490"/>
        <w:gridCol w:w="2548"/>
      </w:tblGrid>
      <w:tr w:rsidR="000E35CC" w:rsidRPr="000E35CC" w14:paraId="477B1E40" w14:textId="77777777" w:rsidTr="00096F03">
        <w:trPr>
          <w:trHeight w:val="20"/>
        </w:trPr>
        <w:tc>
          <w:tcPr>
            <w:tcW w:w="2206" w:type="pct"/>
            <w:shd w:val="clear" w:color="auto" w:fill="D9D9D9"/>
            <w:vAlign w:val="center"/>
          </w:tcPr>
          <w:p w14:paraId="710948B8" w14:textId="77777777" w:rsidR="00BE5E0A" w:rsidRPr="000E35CC" w:rsidRDefault="00BE5E0A" w:rsidP="004F2073">
            <w:pPr>
              <w:pStyle w:val="NoSpacing"/>
              <w:spacing w:before="40" w:afterLines="40" w:after="96" w:line="240" w:lineRule="auto"/>
              <w:jc w:val="left"/>
              <w:rPr>
                <w:rStyle w:val="SubtleEmphasis"/>
                <w:rFonts w:ascii="Calibri" w:hAnsi="Calibri"/>
                <w:color w:val="auto"/>
              </w:rPr>
            </w:pPr>
            <w:r w:rsidRPr="000E35CC">
              <w:rPr>
                <w:rStyle w:val="SubtleEmphasis"/>
                <w:rFonts w:ascii="Calibri" w:hAnsi="Calibri"/>
                <w:color w:val="auto"/>
              </w:rPr>
              <w:t>Name</w:t>
            </w:r>
          </w:p>
        </w:tc>
        <w:tc>
          <w:tcPr>
            <w:tcW w:w="1381" w:type="pct"/>
            <w:shd w:val="clear" w:color="auto" w:fill="D9D9D9"/>
            <w:vAlign w:val="center"/>
          </w:tcPr>
          <w:p w14:paraId="0C37A71E" w14:textId="77777777" w:rsidR="00BE5E0A" w:rsidRPr="000E35CC" w:rsidRDefault="00BE5E0A" w:rsidP="004F2073">
            <w:pPr>
              <w:pStyle w:val="NoSpacing"/>
              <w:spacing w:before="40" w:afterLines="40" w:after="96" w:line="240" w:lineRule="auto"/>
              <w:jc w:val="left"/>
              <w:rPr>
                <w:rStyle w:val="SubtleEmphasis"/>
                <w:rFonts w:ascii="Calibri" w:hAnsi="Calibri"/>
                <w:color w:val="auto"/>
              </w:rPr>
            </w:pPr>
            <w:r w:rsidRPr="000E35CC">
              <w:rPr>
                <w:rStyle w:val="SubtleEmphasis"/>
                <w:rFonts w:ascii="Calibri" w:hAnsi="Calibri"/>
                <w:color w:val="auto"/>
              </w:rPr>
              <w:t>Date of Birth</w:t>
            </w:r>
          </w:p>
        </w:tc>
        <w:tc>
          <w:tcPr>
            <w:tcW w:w="1413" w:type="pct"/>
            <w:shd w:val="clear" w:color="auto" w:fill="D9D9D9"/>
            <w:vAlign w:val="center"/>
          </w:tcPr>
          <w:p w14:paraId="4E12EF82" w14:textId="77777777" w:rsidR="00BE5E0A" w:rsidRPr="000E35CC" w:rsidRDefault="00BE5E0A" w:rsidP="004F2073">
            <w:pPr>
              <w:pStyle w:val="NoSpacing"/>
              <w:spacing w:before="40" w:afterLines="40" w:after="96" w:line="240" w:lineRule="auto"/>
              <w:jc w:val="left"/>
              <w:rPr>
                <w:rStyle w:val="SubtleEmphasis"/>
                <w:rFonts w:ascii="Calibri" w:hAnsi="Calibri"/>
                <w:color w:val="auto"/>
              </w:rPr>
            </w:pPr>
            <w:r w:rsidRPr="000E35CC">
              <w:rPr>
                <w:rStyle w:val="SubtleEmphasis"/>
                <w:rFonts w:ascii="Calibri" w:hAnsi="Calibri"/>
                <w:color w:val="auto"/>
              </w:rPr>
              <w:t>Financially Dependant</w:t>
            </w:r>
          </w:p>
        </w:tc>
      </w:tr>
      <w:tr w:rsidR="00826CD3" w:rsidRPr="00BE5E0A" w14:paraId="4750A63D" w14:textId="77777777" w:rsidTr="008147D9">
        <w:trPr>
          <w:trHeight w:val="20"/>
        </w:trPr>
        <w:tc>
          <w:tcPr>
            <w:tcW w:w="2206" w:type="pct"/>
            <w:shd w:val="clear" w:color="auto" w:fill="F2F2F2"/>
            <w:vAlign w:val="center"/>
          </w:tcPr>
          <w:p w14:paraId="594456CA" w14:textId="77777777" w:rsidR="00BE5E0A" w:rsidRPr="008147D9" w:rsidRDefault="00BE5E0A" w:rsidP="004F2073">
            <w:pPr>
              <w:pStyle w:val="NoSpacing"/>
              <w:spacing w:before="40" w:afterLines="40" w:after="96" w:line="240" w:lineRule="auto"/>
              <w:jc w:val="left"/>
              <w:rPr>
                <w:rStyle w:val="IntenseEmphasis"/>
                <w:rFonts w:ascii="Calibri" w:hAnsi="Calibri"/>
                <w:color w:val="FF0000"/>
              </w:rPr>
            </w:pPr>
          </w:p>
        </w:tc>
        <w:tc>
          <w:tcPr>
            <w:tcW w:w="1381" w:type="pct"/>
            <w:shd w:val="clear" w:color="auto" w:fill="F2F2F2"/>
            <w:vAlign w:val="center"/>
          </w:tcPr>
          <w:p w14:paraId="2DC25F8C" w14:textId="77777777" w:rsidR="00BE5E0A" w:rsidRPr="000E35CC" w:rsidRDefault="00BE5E0A" w:rsidP="004F2073">
            <w:pPr>
              <w:pStyle w:val="NoSpacing"/>
              <w:spacing w:before="40" w:afterLines="40" w:after="96" w:line="240" w:lineRule="auto"/>
              <w:jc w:val="left"/>
              <w:rPr>
                <w:rStyle w:val="IntenseEmphasis"/>
                <w:rFonts w:ascii="Calibri" w:hAnsi="Calibri"/>
                <w:color w:val="auto"/>
              </w:rPr>
            </w:pPr>
            <w:r w:rsidRPr="000E35CC">
              <w:rPr>
                <w:rStyle w:val="IntenseEmphasis"/>
                <w:rFonts w:ascii="Calibri" w:hAnsi="Calibri"/>
                <w:color w:val="auto"/>
              </w:rPr>
              <w:tab/>
            </w:r>
            <w:r w:rsidRPr="000E35CC">
              <w:rPr>
                <w:rStyle w:val="IntenseEmphasis"/>
                <w:rFonts w:ascii="Calibri" w:hAnsi="Calibri"/>
                <w:color w:val="auto"/>
              </w:rPr>
              <w:tab/>
            </w:r>
            <w:r w:rsidR="000E35CC">
              <w:rPr>
                <w:rStyle w:val="IntenseEmphasis"/>
                <w:rFonts w:ascii="Calibri" w:hAnsi="Calibri"/>
              </w:rPr>
              <w:t>Age:</w:t>
            </w:r>
          </w:p>
        </w:tc>
        <w:tc>
          <w:tcPr>
            <w:tcW w:w="1413" w:type="pct"/>
            <w:shd w:val="clear" w:color="auto" w:fill="F2F2F2"/>
            <w:vAlign w:val="center"/>
          </w:tcPr>
          <w:p w14:paraId="14D8415F" w14:textId="77777777" w:rsidR="00BE5E0A" w:rsidRPr="000E35CC" w:rsidRDefault="00AE0703" w:rsidP="004F2073">
            <w:pPr>
              <w:pStyle w:val="NoSpacing"/>
              <w:spacing w:before="40" w:afterLines="40" w:after="96" w:line="240" w:lineRule="auto"/>
              <w:jc w:val="left"/>
              <w:rPr>
                <w:rStyle w:val="IntenseEmphasis"/>
                <w:rFonts w:ascii="Calibri" w:hAnsi="Calibri"/>
                <w:color w:val="auto"/>
              </w:rPr>
            </w:pPr>
            <w:r w:rsidRPr="000E35CC">
              <w:rPr>
                <w:rFonts w:ascii="Calibri" w:hAnsi="Calibri"/>
                <w:sz w:val="18"/>
                <w:szCs w:val="18"/>
              </w:rPr>
              <w:fldChar w:fldCharType="begin">
                <w:ffData>
                  <w:name w:val="Check13"/>
                  <w:enabled/>
                  <w:calcOnExit w:val="0"/>
                  <w:checkBox>
                    <w:sizeAuto/>
                    <w:default w:val="0"/>
                  </w:checkBox>
                </w:ffData>
              </w:fldChar>
            </w:r>
            <w:r w:rsidR="00BE5E0A" w:rsidRPr="000E35CC">
              <w:rPr>
                <w:rFonts w:ascii="Calibri" w:hAnsi="Calibri"/>
                <w:sz w:val="18"/>
                <w:szCs w:val="18"/>
              </w:rPr>
              <w:instrText xml:space="preserve"> FORMCHECKBOX </w:instrText>
            </w:r>
            <w:r w:rsidR="00F21B16">
              <w:rPr>
                <w:rFonts w:ascii="Calibri" w:hAnsi="Calibri"/>
                <w:sz w:val="18"/>
                <w:szCs w:val="18"/>
              </w:rPr>
            </w:r>
            <w:r w:rsidR="00F21B16">
              <w:rPr>
                <w:rFonts w:ascii="Calibri" w:hAnsi="Calibri"/>
                <w:sz w:val="18"/>
                <w:szCs w:val="18"/>
              </w:rPr>
              <w:fldChar w:fldCharType="separate"/>
            </w:r>
            <w:r w:rsidRPr="000E35CC">
              <w:rPr>
                <w:rFonts w:ascii="Calibri" w:hAnsi="Calibri"/>
                <w:sz w:val="18"/>
                <w:szCs w:val="18"/>
              </w:rPr>
              <w:fldChar w:fldCharType="end"/>
            </w:r>
            <w:r w:rsidR="00BE5E0A" w:rsidRPr="000E35CC">
              <w:rPr>
                <w:rFonts w:ascii="Calibri" w:hAnsi="Calibri"/>
                <w:sz w:val="18"/>
                <w:szCs w:val="18"/>
              </w:rPr>
              <w:t xml:space="preserve"> </w:t>
            </w:r>
            <w:r w:rsidR="000E35CC">
              <w:rPr>
                <w:rStyle w:val="IntenseEmphasis"/>
              </w:rPr>
              <w:t>Yes</w:t>
            </w:r>
          </w:p>
        </w:tc>
      </w:tr>
      <w:tr w:rsidR="00826CD3" w:rsidRPr="00BE5E0A" w14:paraId="51B27757" w14:textId="77777777" w:rsidTr="008147D9">
        <w:trPr>
          <w:trHeight w:val="20"/>
        </w:trPr>
        <w:tc>
          <w:tcPr>
            <w:tcW w:w="2206" w:type="pct"/>
            <w:shd w:val="clear" w:color="auto" w:fill="F2F2F2"/>
            <w:vAlign w:val="center"/>
          </w:tcPr>
          <w:p w14:paraId="7C064BFF" w14:textId="77777777" w:rsidR="00BE5E0A" w:rsidRPr="008147D9" w:rsidRDefault="00BE5E0A" w:rsidP="004F2073">
            <w:pPr>
              <w:pStyle w:val="NoSpacing"/>
              <w:spacing w:before="40" w:afterLines="40" w:after="96" w:line="240" w:lineRule="auto"/>
              <w:jc w:val="left"/>
              <w:rPr>
                <w:rStyle w:val="IntenseEmphasis"/>
                <w:rFonts w:ascii="Calibri" w:hAnsi="Calibri"/>
                <w:color w:val="FF0000"/>
              </w:rPr>
            </w:pPr>
          </w:p>
        </w:tc>
        <w:tc>
          <w:tcPr>
            <w:tcW w:w="1381" w:type="pct"/>
            <w:shd w:val="clear" w:color="auto" w:fill="F2F2F2"/>
            <w:vAlign w:val="center"/>
          </w:tcPr>
          <w:p w14:paraId="189E6DAD" w14:textId="77777777" w:rsidR="00BE5E0A" w:rsidRPr="000E35CC" w:rsidRDefault="00BE5E0A" w:rsidP="004F2073">
            <w:pPr>
              <w:pStyle w:val="NoSpacing"/>
              <w:spacing w:before="40" w:afterLines="40" w:after="96" w:line="240" w:lineRule="auto"/>
              <w:jc w:val="left"/>
              <w:rPr>
                <w:rStyle w:val="IntenseEmphasis"/>
                <w:rFonts w:ascii="Calibri" w:hAnsi="Calibri"/>
                <w:color w:val="auto"/>
              </w:rPr>
            </w:pPr>
            <w:r w:rsidRPr="000E35CC">
              <w:rPr>
                <w:rStyle w:val="IntenseEmphasis"/>
                <w:rFonts w:ascii="Calibri" w:hAnsi="Calibri"/>
                <w:color w:val="auto"/>
              </w:rPr>
              <w:tab/>
            </w:r>
            <w:r w:rsidRPr="000E35CC">
              <w:rPr>
                <w:rStyle w:val="IntenseEmphasis"/>
                <w:rFonts w:ascii="Calibri" w:hAnsi="Calibri"/>
                <w:color w:val="auto"/>
              </w:rPr>
              <w:tab/>
            </w:r>
            <w:r w:rsidR="000E35CC">
              <w:rPr>
                <w:rStyle w:val="IntenseEmphasis"/>
                <w:rFonts w:ascii="Calibri" w:hAnsi="Calibri"/>
              </w:rPr>
              <w:t>Age:</w:t>
            </w:r>
          </w:p>
        </w:tc>
        <w:tc>
          <w:tcPr>
            <w:tcW w:w="1413" w:type="pct"/>
            <w:shd w:val="clear" w:color="auto" w:fill="F2F2F2"/>
            <w:vAlign w:val="center"/>
          </w:tcPr>
          <w:p w14:paraId="10E23907" w14:textId="77777777" w:rsidR="00BE5E0A" w:rsidRPr="000E35CC" w:rsidRDefault="00AE0703" w:rsidP="004F2073">
            <w:pPr>
              <w:pStyle w:val="NoSpacing"/>
              <w:spacing w:before="40" w:afterLines="40" w:after="96" w:line="240" w:lineRule="auto"/>
              <w:jc w:val="left"/>
              <w:rPr>
                <w:rStyle w:val="IntenseEmphasis"/>
                <w:rFonts w:ascii="Calibri" w:hAnsi="Calibri"/>
                <w:color w:val="auto"/>
              </w:rPr>
            </w:pPr>
            <w:r w:rsidRPr="000E35CC">
              <w:rPr>
                <w:rFonts w:ascii="Calibri" w:hAnsi="Calibri"/>
                <w:sz w:val="18"/>
                <w:szCs w:val="18"/>
              </w:rPr>
              <w:fldChar w:fldCharType="begin">
                <w:ffData>
                  <w:name w:val="Check13"/>
                  <w:enabled/>
                  <w:calcOnExit w:val="0"/>
                  <w:checkBox>
                    <w:sizeAuto/>
                    <w:default w:val="0"/>
                  </w:checkBox>
                </w:ffData>
              </w:fldChar>
            </w:r>
            <w:r w:rsidR="00BE5E0A" w:rsidRPr="000E35CC">
              <w:rPr>
                <w:rFonts w:ascii="Calibri" w:hAnsi="Calibri"/>
                <w:sz w:val="18"/>
                <w:szCs w:val="18"/>
              </w:rPr>
              <w:instrText xml:space="preserve"> FORMCHECKBOX </w:instrText>
            </w:r>
            <w:r w:rsidR="00F21B16">
              <w:rPr>
                <w:rFonts w:ascii="Calibri" w:hAnsi="Calibri"/>
                <w:sz w:val="18"/>
                <w:szCs w:val="18"/>
              </w:rPr>
            </w:r>
            <w:r w:rsidR="00F21B16">
              <w:rPr>
                <w:rFonts w:ascii="Calibri" w:hAnsi="Calibri"/>
                <w:sz w:val="18"/>
                <w:szCs w:val="18"/>
              </w:rPr>
              <w:fldChar w:fldCharType="separate"/>
            </w:r>
            <w:r w:rsidRPr="000E35CC">
              <w:rPr>
                <w:rFonts w:ascii="Calibri" w:hAnsi="Calibri"/>
                <w:sz w:val="18"/>
                <w:szCs w:val="18"/>
              </w:rPr>
              <w:fldChar w:fldCharType="end"/>
            </w:r>
            <w:r w:rsidR="00BE5E0A" w:rsidRPr="000E35CC">
              <w:rPr>
                <w:rFonts w:ascii="Calibri" w:hAnsi="Calibri"/>
                <w:sz w:val="18"/>
                <w:szCs w:val="18"/>
              </w:rPr>
              <w:t xml:space="preserve"> </w:t>
            </w:r>
            <w:r w:rsidR="000E35CC">
              <w:rPr>
                <w:rStyle w:val="IntenseEmphasis"/>
              </w:rPr>
              <w:t>Yes</w:t>
            </w:r>
          </w:p>
        </w:tc>
      </w:tr>
      <w:tr w:rsidR="00826CD3" w:rsidRPr="00BE5E0A" w14:paraId="08B4EF4C" w14:textId="77777777" w:rsidTr="008147D9">
        <w:trPr>
          <w:trHeight w:val="20"/>
        </w:trPr>
        <w:tc>
          <w:tcPr>
            <w:tcW w:w="2206" w:type="pct"/>
            <w:shd w:val="clear" w:color="auto" w:fill="F2F2F2"/>
            <w:vAlign w:val="center"/>
          </w:tcPr>
          <w:p w14:paraId="46992E7B" w14:textId="77777777" w:rsidR="00BE5E0A" w:rsidRPr="008147D9" w:rsidRDefault="00BE5E0A" w:rsidP="004F2073">
            <w:pPr>
              <w:pStyle w:val="NoSpacing"/>
              <w:spacing w:before="40" w:afterLines="40" w:after="96" w:line="240" w:lineRule="auto"/>
              <w:jc w:val="left"/>
              <w:rPr>
                <w:rStyle w:val="IntenseEmphasis"/>
                <w:rFonts w:ascii="Calibri" w:hAnsi="Calibri"/>
                <w:color w:val="FF0000"/>
              </w:rPr>
            </w:pPr>
          </w:p>
        </w:tc>
        <w:tc>
          <w:tcPr>
            <w:tcW w:w="1381" w:type="pct"/>
            <w:shd w:val="clear" w:color="auto" w:fill="F2F2F2"/>
            <w:vAlign w:val="center"/>
          </w:tcPr>
          <w:p w14:paraId="7D98F168" w14:textId="77777777" w:rsidR="00BE5E0A" w:rsidRPr="000E35CC" w:rsidRDefault="00BE5E0A" w:rsidP="004F2073">
            <w:pPr>
              <w:pStyle w:val="NoSpacing"/>
              <w:spacing w:before="40" w:afterLines="40" w:after="96" w:line="240" w:lineRule="auto"/>
              <w:jc w:val="left"/>
              <w:rPr>
                <w:rStyle w:val="IntenseEmphasis"/>
                <w:rFonts w:ascii="Calibri" w:hAnsi="Calibri"/>
                <w:color w:val="auto"/>
              </w:rPr>
            </w:pPr>
            <w:r w:rsidRPr="000E35CC">
              <w:rPr>
                <w:rStyle w:val="IntenseEmphasis"/>
                <w:rFonts w:ascii="Calibri" w:hAnsi="Calibri"/>
                <w:color w:val="auto"/>
              </w:rPr>
              <w:tab/>
            </w:r>
            <w:r w:rsidRPr="000E35CC">
              <w:rPr>
                <w:rStyle w:val="IntenseEmphasis"/>
                <w:rFonts w:ascii="Calibri" w:hAnsi="Calibri"/>
                <w:color w:val="auto"/>
              </w:rPr>
              <w:tab/>
            </w:r>
            <w:r w:rsidR="000E35CC">
              <w:rPr>
                <w:rStyle w:val="IntenseEmphasis"/>
                <w:rFonts w:ascii="Calibri" w:hAnsi="Calibri"/>
              </w:rPr>
              <w:t>Age:</w:t>
            </w:r>
          </w:p>
        </w:tc>
        <w:tc>
          <w:tcPr>
            <w:tcW w:w="1413" w:type="pct"/>
            <w:shd w:val="clear" w:color="auto" w:fill="F2F2F2"/>
            <w:vAlign w:val="center"/>
          </w:tcPr>
          <w:p w14:paraId="6F7222FB" w14:textId="77777777" w:rsidR="00BE5E0A" w:rsidRPr="000E35CC" w:rsidRDefault="00AE0703" w:rsidP="004F2073">
            <w:pPr>
              <w:pStyle w:val="NoSpacing"/>
              <w:spacing w:before="40" w:afterLines="40" w:after="96" w:line="240" w:lineRule="auto"/>
              <w:jc w:val="left"/>
              <w:rPr>
                <w:rStyle w:val="IntenseEmphasis"/>
                <w:rFonts w:ascii="Calibri" w:hAnsi="Calibri"/>
                <w:color w:val="auto"/>
              </w:rPr>
            </w:pPr>
            <w:r w:rsidRPr="000E35CC">
              <w:rPr>
                <w:rFonts w:ascii="Calibri" w:hAnsi="Calibri"/>
                <w:sz w:val="18"/>
                <w:szCs w:val="18"/>
              </w:rPr>
              <w:fldChar w:fldCharType="begin">
                <w:ffData>
                  <w:name w:val="Check13"/>
                  <w:enabled/>
                  <w:calcOnExit w:val="0"/>
                  <w:checkBox>
                    <w:sizeAuto/>
                    <w:default w:val="0"/>
                  </w:checkBox>
                </w:ffData>
              </w:fldChar>
            </w:r>
            <w:r w:rsidR="00BE5E0A" w:rsidRPr="000E35CC">
              <w:rPr>
                <w:rFonts w:ascii="Calibri" w:hAnsi="Calibri"/>
                <w:sz w:val="18"/>
                <w:szCs w:val="18"/>
              </w:rPr>
              <w:instrText xml:space="preserve"> FORMCHECKBOX </w:instrText>
            </w:r>
            <w:r w:rsidR="00F21B16">
              <w:rPr>
                <w:rFonts w:ascii="Calibri" w:hAnsi="Calibri"/>
                <w:sz w:val="18"/>
                <w:szCs w:val="18"/>
              </w:rPr>
            </w:r>
            <w:r w:rsidR="00F21B16">
              <w:rPr>
                <w:rFonts w:ascii="Calibri" w:hAnsi="Calibri"/>
                <w:sz w:val="18"/>
                <w:szCs w:val="18"/>
              </w:rPr>
              <w:fldChar w:fldCharType="separate"/>
            </w:r>
            <w:r w:rsidRPr="000E35CC">
              <w:rPr>
                <w:rFonts w:ascii="Calibri" w:hAnsi="Calibri"/>
                <w:sz w:val="18"/>
                <w:szCs w:val="18"/>
              </w:rPr>
              <w:fldChar w:fldCharType="end"/>
            </w:r>
            <w:r w:rsidR="00BE5E0A" w:rsidRPr="000E35CC">
              <w:rPr>
                <w:rFonts w:ascii="Calibri" w:hAnsi="Calibri"/>
                <w:sz w:val="18"/>
                <w:szCs w:val="18"/>
              </w:rPr>
              <w:t xml:space="preserve"> </w:t>
            </w:r>
            <w:r w:rsidR="000E35CC">
              <w:rPr>
                <w:rStyle w:val="IntenseEmphasis"/>
              </w:rPr>
              <w:t>Yes</w:t>
            </w:r>
          </w:p>
        </w:tc>
      </w:tr>
    </w:tbl>
    <w:p w14:paraId="204CF0AE" w14:textId="77777777" w:rsidR="007B2570" w:rsidRPr="00D536E1" w:rsidRDefault="00F462DE" w:rsidP="000E35CC">
      <w:pPr>
        <w:pStyle w:val="Heading3"/>
        <w:rPr>
          <w:rFonts w:ascii="Calibri" w:hAnsi="Calibri"/>
          <w:color w:val="692145"/>
        </w:rPr>
      </w:pPr>
      <w:r>
        <w:rPr>
          <w:rFonts w:ascii="Calibri" w:hAnsi="Calibri"/>
          <w:color w:val="692145"/>
        </w:rPr>
        <w:lastRenderedPageBreak/>
        <w:t xml:space="preserve">Employment, </w:t>
      </w:r>
      <w:r w:rsidR="00BF46AC" w:rsidRPr="00D536E1">
        <w:rPr>
          <w:rFonts w:ascii="Calibri" w:hAnsi="Calibri"/>
          <w:color w:val="692145"/>
        </w:rPr>
        <w:t>h</w:t>
      </w:r>
      <w:r w:rsidR="007B2570" w:rsidRPr="00D536E1">
        <w:rPr>
          <w:rFonts w:ascii="Calibri" w:hAnsi="Calibri"/>
          <w:color w:val="692145"/>
        </w:rPr>
        <w:t>ealth</w:t>
      </w:r>
      <w:r>
        <w:rPr>
          <w:rFonts w:ascii="Calibri" w:hAnsi="Calibri"/>
          <w:color w:val="692145"/>
        </w:rPr>
        <w:t xml:space="preserve"> and retirement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3978"/>
        <w:gridCol w:w="2490"/>
        <w:gridCol w:w="2548"/>
      </w:tblGrid>
      <w:tr w:rsidR="00826CD3" w:rsidRPr="00755524" w14:paraId="16584D22" w14:textId="77777777" w:rsidTr="00096F03">
        <w:trPr>
          <w:trHeight w:val="20"/>
        </w:trPr>
        <w:tc>
          <w:tcPr>
            <w:tcW w:w="2206" w:type="pct"/>
            <w:tcBorders>
              <w:bottom w:val="single" w:sz="4" w:space="0" w:color="FFFFFF"/>
            </w:tcBorders>
            <w:shd w:val="clear" w:color="auto" w:fill="D9D9D9"/>
            <w:vAlign w:val="center"/>
          </w:tcPr>
          <w:p w14:paraId="42BA1449" w14:textId="77777777" w:rsidR="007B2570" w:rsidRPr="008147D9" w:rsidRDefault="007B2570" w:rsidP="004F2073">
            <w:pPr>
              <w:pStyle w:val="NoSpacing"/>
              <w:spacing w:before="40" w:afterLines="40" w:after="96" w:line="240" w:lineRule="auto"/>
              <w:jc w:val="left"/>
              <w:rPr>
                <w:rStyle w:val="SubtleEmphasis"/>
                <w:rFonts w:ascii="Calibri" w:hAnsi="Calibri"/>
              </w:rPr>
            </w:pPr>
          </w:p>
        </w:tc>
        <w:tc>
          <w:tcPr>
            <w:tcW w:w="1381" w:type="pct"/>
            <w:tcBorders>
              <w:bottom w:val="single" w:sz="4" w:space="0" w:color="FFFFFF"/>
            </w:tcBorders>
            <w:shd w:val="clear" w:color="auto" w:fill="D9D9D9"/>
            <w:vAlign w:val="center"/>
          </w:tcPr>
          <w:p w14:paraId="77A8FC86" w14:textId="77777777" w:rsidR="007B2570"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 xml:space="preserve">Client </w:t>
            </w:r>
            <w:r w:rsidR="007B2570" w:rsidRPr="008147D9">
              <w:rPr>
                <w:rStyle w:val="SubtleEmphasis"/>
                <w:rFonts w:ascii="Calibri" w:hAnsi="Calibri"/>
              </w:rPr>
              <w:t>1</w:t>
            </w:r>
          </w:p>
        </w:tc>
        <w:tc>
          <w:tcPr>
            <w:tcW w:w="1414" w:type="pct"/>
            <w:tcBorders>
              <w:bottom w:val="single" w:sz="4" w:space="0" w:color="FFFFFF"/>
            </w:tcBorders>
            <w:shd w:val="clear" w:color="auto" w:fill="D9D9D9"/>
            <w:vAlign w:val="center"/>
          </w:tcPr>
          <w:p w14:paraId="28EC8FE0" w14:textId="77777777" w:rsidR="007B2570"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 xml:space="preserve">Client </w:t>
            </w:r>
            <w:r w:rsidR="007B2570" w:rsidRPr="008147D9">
              <w:rPr>
                <w:rStyle w:val="SubtleEmphasis"/>
                <w:rFonts w:ascii="Calibri" w:hAnsi="Calibri"/>
              </w:rPr>
              <w:t>2</w:t>
            </w:r>
          </w:p>
        </w:tc>
      </w:tr>
      <w:tr w:rsidR="00826CD3" w:rsidRPr="00755524" w14:paraId="0F818A79" w14:textId="77777777" w:rsidTr="008147D9">
        <w:trPr>
          <w:trHeight w:val="20"/>
        </w:trPr>
        <w:tc>
          <w:tcPr>
            <w:tcW w:w="2206" w:type="pct"/>
            <w:shd w:val="clear" w:color="auto" w:fill="F2F2F2"/>
            <w:vAlign w:val="center"/>
          </w:tcPr>
          <w:p w14:paraId="5493D323"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Name of employer</w:t>
            </w:r>
          </w:p>
        </w:tc>
        <w:tc>
          <w:tcPr>
            <w:tcW w:w="1381" w:type="pct"/>
            <w:shd w:val="clear" w:color="auto" w:fill="F2F2F2"/>
            <w:vAlign w:val="center"/>
          </w:tcPr>
          <w:p w14:paraId="4617D1FC"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1ADF9C72"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4281A2FB" w14:textId="77777777" w:rsidTr="008147D9">
        <w:trPr>
          <w:trHeight w:val="20"/>
        </w:trPr>
        <w:tc>
          <w:tcPr>
            <w:tcW w:w="2206" w:type="pct"/>
            <w:shd w:val="clear" w:color="auto" w:fill="F2F2F2"/>
            <w:vAlign w:val="center"/>
          </w:tcPr>
          <w:p w14:paraId="77A9FB40"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Occupation</w:t>
            </w:r>
          </w:p>
        </w:tc>
        <w:tc>
          <w:tcPr>
            <w:tcW w:w="1381" w:type="pct"/>
            <w:shd w:val="clear" w:color="auto" w:fill="F2F2F2"/>
            <w:vAlign w:val="center"/>
          </w:tcPr>
          <w:p w14:paraId="4F18C866"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04CCDE87"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5942877F" w14:textId="77777777" w:rsidTr="008147D9">
        <w:trPr>
          <w:trHeight w:val="20"/>
        </w:trPr>
        <w:tc>
          <w:tcPr>
            <w:tcW w:w="2206" w:type="pct"/>
            <w:shd w:val="clear" w:color="auto" w:fill="F2F2F2"/>
            <w:vAlign w:val="center"/>
          </w:tcPr>
          <w:p w14:paraId="02564B08"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Employment type</w:t>
            </w:r>
          </w:p>
        </w:tc>
        <w:tc>
          <w:tcPr>
            <w:tcW w:w="1381" w:type="pct"/>
            <w:shd w:val="clear" w:color="auto" w:fill="F2F2F2"/>
            <w:vAlign w:val="center"/>
          </w:tcPr>
          <w:p w14:paraId="43892F33"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00E48157"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0D17329B" w14:textId="77777777" w:rsidTr="008147D9">
        <w:trPr>
          <w:trHeight w:val="20"/>
        </w:trPr>
        <w:tc>
          <w:tcPr>
            <w:tcW w:w="2206" w:type="pct"/>
            <w:shd w:val="clear" w:color="auto" w:fill="F2F2F2"/>
            <w:vAlign w:val="center"/>
          </w:tcPr>
          <w:p w14:paraId="6855095F"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Employment status</w:t>
            </w:r>
          </w:p>
        </w:tc>
        <w:tc>
          <w:tcPr>
            <w:tcW w:w="1381" w:type="pct"/>
            <w:shd w:val="clear" w:color="auto" w:fill="F2F2F2"/>
            <w:vAlign w:val="center"/>
          </w:tcPr>
          <w:p w14:paraId="21557EF2"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67F3BFEF"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54A49D67" w14:textId="77777777" w:rsidTr="008147D9">
        <w:trPr>
          <w:trHeight w:val="20"/>
        </w:trPr>
        <w:tc>
          <w:tcPr>
            <w:tcW w:w="2206" w:type="pct"/>
            <w:shd w:val="clear" w:color="auto" w:fill="F2F2F2"/>
            <w:vAlign w:val="center"/>
          </w:tcPr>
          <w:p w14:paraId="4DFD24AC"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Employment start date</w:t>
            </w:r>
          </w:p>
        </w:tc>
        <w:tc>
          <w:tcPr>
            <w:tcW w:w="1381" w:type="pct"/>
            <w:shd w:val="clear" w:color="auto" w:fill="F2F2F2"/>
            <w:vAlign w:val="center"/>
          </w:tcPr>
          <w:p w14:paraId="0374B574"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2F61C3E3"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F462DE" w:rsidRPr="00755524" w14:paraId="5E1256AB" w14:textId="77777777" w:rsidTr="008147D9">
        <w:trPr>
          <w:trHeight w:val="20"/>
        </w:trPr>
        <w:tc>
          <w:tcPr>
            <w:tcW w:w="2206" w:type="pct"/>
            <w:shd w:val="clear" w:color="auto" w:fill="F2F2F2"/>
            <w:vAlign w:val="center"/>
          </w:tcPr>
          <w:p w14:paraId="4A374C43" w14:textId="77777777" w:rsidR="00F462DE" w:rsidRPr="008147D9"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Available leave</w:t>
            </w:r>
          </w:p>
        </w:tc>
        <w:tc>
          <w:tcPr>
            <w:tcW w:w="1381" w:type="pct"/>
            <w:shd w:val="clear" w:color="auto" w:fill="F2F2F2"/>
            <w:vAlign w:val="center"/>
          </w:tcPr>
          <w:p w14:paraId="467589FF" w14:textId="77777777" w:rsidR="00F462DE" w:rsidRPr="008147D9" w:rsidRDefault="00F462DE"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263BC571" w14:textId="77777777" w:rsidR="00F462DE" w:rsidRPr="008147D9" w:rsidRDefault="00F462DE" w:rsidP="004F2073">
            <w:pPr>
              <w:pStyle w:val="NoSpacing"/>
              <w:spacing w:before="40" w:afterLines="40" w:after="96" w:line="240" w:lineRule="auto"/>
              <w:jc w:val="left"/>
              <w:rPr>
                <w:rStyle w:val="IntenseEmphasis"/>
                <w:rFonts w:ascii="Calibri" w:hAnsi="Calibri"/>
              </w:rPr>
            </w:pPr>
          </w:p>
        </w:tc>
      </w:tr>
      <w:tr w:rsidR="00826CD3" w:rsidRPr="00755524" w14:paraId="40F64C70" w14:textId="77777777" w:rsidTr="008147D9">
        <w:trPr>
          <w:trHeight w:val="20"/>
        </w:trPr>
        <w:tc>
          <w:tcPr>
            <w:tcW w:w="2206" w:type="pct"/>
            <w:shd w:val="clear" w:color="auto" w:fill="F2F2F2"/>
            <w:vAlign w:val="center"/>
          </w:tcPr>
          <w:p w14:paraId="0093B711"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Health</w:t>
            </w:r>
          </w:p>
        </w:tc>
        <w:tc>
          <w:tcPr>
            <w:tcW w:w="1381" w:type="pct"/>
            <w:shd w:val="clear" w:color="auto" w:fill="F2F2F2"/>
            <w:vAlign w:val="center"/>
          </w:tcPr>
          <w:p w14:paraId="3DE2AB97"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3BDDA456"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4E37CAF7" w14:textId="77777777" w:rsidTr="008147D9">
        <w:trPr>
          <w:trHeight w:val="20"/>
        </w:trPr>
        <w:tc>
          <w:tcPr>
            <w:tcW w:w="2206" w:type="pct"/>
            <w:shd w:val="clear" w:color="auto" w:fill="F2F2F2"/>
            <w:vAlign w:val="center"/>
          </w:tcPr>
          <w:p w14:paraId="43DF2C52"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Smoker status</w:t>
            </w:r>
          </w:p>
        </w:tc>
        <w:tc>
          <w:tcPr>
            <w:tcW w:w="1381" w:type="pct"/>
            <w:shd w:val="clear" w:color="auto" w:fill="F2F2F2"/>
            <w:vAlign w:val="center"/>
          </w:tcPr>
          <w:p w14:paraId="63B41224"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0E28CC71"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722AD32A" w14:textId="77777777" w:rsidTr="008147D9">
        <w:trPr>
          <w:trHeight w:val="20"/>
        </w:trPr>
        <w:tc>
          <w:tcPr>
            <w:tcW w:w="2206" w:type="pct"/>
            <w:shd w:val="clear" w:color="auto" w:fill="F2F2F2"/>
            <w:vAlign w:val="center"/>
          </w:tcPr>
          <w:p w14:paraId="4D723D3F" w14:textId="77777777" w:rsidR="00BE5E0A" w:rsidRPr="008147D9"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Desired retirement age</w:t>
            </w:r>
          </w:p>
        </w:tc>
        <w:tc>
          <w:tcPr>
            <w:tcW w:w="1381" w:type="pct"/>
            <w:shd w:val="clear" w:color="auto" w:fill="F2F2F2"/>
            <w:vAlign w:val="center"/>
          </w:tcPr>
          <w:p w14:paraId="32A479B9" w14:textId="77777777" w:rsidR="00BE5E0A" w:rsidRPr="008147D9" w:rsidRDefault="00BE5E0A"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6ADE6DE5" w14:textId="77777777" w:rsidR="00BE5E0A" w:rsidRPr="008147D9" w:rsidRDefault="00BE5E0A" w:rsidP="004F2073">
            <w:pPr>
              <w:pStyle w:val="NoSpacing"/>
              <w:spacing w:before="40" w:afterLines="40" w:after="96" w:line="240" w:lineRule="auto"/>
              <w:jc w:val="left"/>
              <w:rPr>
                <w:rStyle w:val="IntenseEmphasis"/>
                <w:rFonts w:ascii="Calibri" w:hAnsi="Calibri"/>
              </w:rPr>
            </w:pPr>
          </w:p>
        </w:tc>
      </w:tr>
      <w:tr w:rsidR="00F462DE" w:rsidRPr="00755524" w14:paraId="7B9D1BCD" w14:textId="77777777" w:rsidTr="008147D9">
        <w:trPr>
          <w:trHeight w:val="20"/>
        </w:trPr>
        <w:tc>
          <w:tcPr>
            <w:tcW w:w="2206" w:type="pct"/>
            <w:shd w:val="clear" w:color="auto" w:fill="F2F2F2"/>
            <w:vAlign w:val="center"/>
          </w:tcPr>
          <w:p w14:paraId="6FF3DE87" w14:textId="77777777" w:rsidR="00F462DE" w:rsidRDefault="00F462DE" w:rsidP="004F2073">
            <w:pPr>
              <w:pStyle w:val="NoSpacing"/>
              <w:spacing w:before="40" w:afterLines="40" w:after="96" w:line="240" w:lineRule="auto"/>
              <w:jc w:val="left"/>
              <w:rPr>
                <w:rStyle w:val="IntenseEmphasis"/>
                <w:rFonts w:ascii="Calibri" w:hAnsi="Calibri"/>
              </w:rPr>
            </w:pPr>
            <w:r>
              <w:rPr>
                <w:rStyle w:val="IntenseEmphasis"/>
                <w:rFonts w:ascii="Calibri" w:hAnsi="Calibri"/>
              </w:rPr>
              <w:t>Desired retirement income</w:t>
            </w:r>
          </w:p>
        </w:tc>
        <w:tc>
          <w:tcPr>
            <w:tcW w:w="1381" w:type="pct"/>
            <w:shd w:val="clear" w:color="auto" w:fill="F2F2F2"/>
            <w:vAlign w:val="center"/>
          </w:tcPr>
          <w:p w14:paraId="79ACCD03" w14:textId="77777777" w:rsidR="00F462DE" w:rsidRPr="008147D9" w:rsidRDefault="00F462DE"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7541E28C" w14:textId="77777777" w:rsidR="00F462DE" w:rsidRPr="008147D9" w:rsidRDefault="00F462DE" w:rsidP="004F2073">
            <w:pPr>
              <w:pStyle w:val="NoSpacing"/>
              <w:spacing w:before="40" w:afterLines="40" w:after="96" w:line="240" w:lineRule="auto"/>
              <w:jc w:val="left"/>
              <w:rPr>
                <w:rStyle w:val="IntenseEmphasis"/>
                <w:rFonts w:ascii="Calibri" w:hAnsi="Calibri"/>
              </w:rPr>
            </w:pPr>
          </w:p>
        </w:tc>
      </w:tr>
    </w:tbl>
    <w:p w14:paraId="55408CEB" w14:textId="77777777" w:rsidR="007B2570" w:rsidRPr="00D536E1" w:rsidRDefault="007B2570" w:rsidP="007C218B">
      <w:pPr>
        <w:pStyle w:val="Heading3"/>
        <w:rPr>
          <w:rFonts w:ascii="Calibri" w:hAnsi="Calibri"/>
          <w:color w:val="692145"/>
        </w:rPr>
      </w:pPr>
      <w:r w:rsidRPr="00D536E1">
        <w:rPr>
          <w:rFonts w:ascii="Calibri" w:hAnsi="Calibri"/>
          <w:color w:val="692145"/>
        </w:rPr>
        <w:t xml:space="preserve">Estate </w:t>
      </w:r>
      <w:r w:rsidR="00BF46AC" w:rsidRPr="00D536E1">
        <w:rPr>
          <w:rFonts w:ascii="Calibri" w:hAnsi="Calibri"/>
          <w:color w:val="692145"/>
        </w:rPr>
        <w:t>p</w:t>
      </w:r>
      <w:r w:rsidRPr="00D536E1">
        <w:rPr>
          <w:rFonts w:ascii="Calibri" w:hAnsi="Calibri"/>
          <w:color w:val="692145"/>
        </w:rPr>
        <w:t>lanning</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78"/>
        <w:gridCol w:w="2488"/>
        <w:gridCol w:w="2550"/>
      </w:tblGrid>
      <w:tr w:rsidR="00826CD3" w:rsidRPr="00755524" w14:paraId="0800E1F9" w14:textId="77777777" w:rsidTr="00096F03">
        <w:trPr>
          <w:trHeight w:val="20"/>
        </w:trPr>
        <w:tc>
          <w:tcPr>
            <w:tcW w:w="2206" w:type="pct"/>
            <w:tcBorders>
              <w:bottom w:val="single" w:sz="4" w:space="0" w:color="FFFFFF"/>
            </w:tcBorders>
            <w:shd w:val="clear" w:color="auto" w:fill="D9D9D9"/>
            <w:vAlign w:val="center"/>
          </w:tcPr>
          <w:p w14:paraId="286B008B" w14:textId="77777777" w:rsidR="007B2570" w:rsidRPr="008147D9" w:rsidRDefault="007B2570" w:rsidP="004F2073">
            <w:pPr>
              <w:pStyle w:val="NoSpacing"/>
              <w:spacing w:before="40" w:afterLines="40" w:after="96" w:line="240" w:lineRule="auto"/>
              <w:jc w:val="left"/>
              <w:rPr>
                <w:rStyle w:val="SubtleEmphasis"/>
                <w:rFonts w:ascii="Calibri" w:hAnsi="Calibri"/>
              </w:rPr>
            </w:pPr>
          </w:p>
        </w:tc>
        <w:tc>
          <w:tcPr>
            <w:tcW w:w="1380" w:type="pct"/>
            <w:tcBorders>
              <w:bottom w:val="single" w:sz="4" w:space="0" w:color="FFFFFF"/>
            </w:tcBorders>
            <w:shd w:val="clear" w:color="auto" w:fill="D9D9D9"/>
            <w:vAlign w:val="center"/>
          </w:tcPr>
          <w:p w14:paraId="2C00A0ED" w14:textId="77777777" w:rsidR="007B2570"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 xml:space="preserve">Client </w:t>
            </w:r>
            <w:r w:rsidR="007B2570" w:rsidRPr="008147D9">
              <w:rPr>
                <w:rStyle w:val="SubtleEmphasis"/>
                <w:rFonts w:ascii="Calibri" w:hAnsi="Calibri"/>
              </w:rPr>
              <w:t>1</w:t>
            </w:r>
          </w:p>
        </w:tc>
        <w:tc>
          <w:tcPr>
            <w:tcW w:w="1414" w:type="pct"/>
            <w:tcBorders>
              <w:bottom w:val="single" w:sz="4" w:space="0" w:color="FFFFFF"/>
            </w:tcBorders>
            <w:shd w:val="clear" w:color="auto" w:fill="D9D9D9"/>
            <w:vAlign w:val="center"/>
          </w:tcPr>
          <w:p w14:paraId="2F2A6211" w14:textId="77777777" w:rsidR="007B2570"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 xml:space="preserve">Client </w:t>
            </w:r>
            <w:r w:rsidR="007B2570" w:rsidRPr="008147D9">
              <w:rPr>
                <w:rStyle w:val="SubtleEmphasis"/>
                <w:rFonts w:ascii="Calibri" w:hAnsi="Calibri"/>
              </w:rPr>
              <w:t>2</w:t>
            </w:r>
          </w:p>
        </w:tc>
      </w:tr>
      <w:tr w:rsidR="00826CD3" w:rsidRPr="00755524" w14:paraId="10B59300" w14:textId="77777777" w:rsidTr="008147D9">
        <w:trPr>
          <w:trHeight w:val="20"/>
        </w:trPr>
        <w:tc>
          <w:tcPr>
            <w:tcW w:w="2206" w:type="pct"/>
            <w:shd w:val="clear" w:color="auto" w:fill="F2F2F2"/>
            <w:vAlign w:val="center"/>
          </w:tcPr>
          <w:p w14:paraId="24E9BEFD"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Will in place</w:t>
            </w:r>
          </w:p>
        </w:tc>
        <w:tc>
          <w:tcPr>
            <w:tcW w:w="1380" w:type="pct"/>
            <w:shd w:val="clear" w:color="auto" w:fill="F2F2F2"/>
            <w:vAlign w:val="center"/>
          </w:tcPr>
          <w:p w14:paraId="3650A5DC"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4EF7BA5E"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228F3203" w14:textId="77777777" w:rsidTr="008147D9">
        <w:trPr>
          <w:trHeight w:val="20"/>
        </w:trPr>
        <w:tc>
          <w:tcPr>
            <w:tcW w:w="2206" w:type="pct"/>
            <w:shd w:val="clear" w:color="auto" w:fill="F2F2F2"/>
            <w:vAlign w:val="center"/>
          </w:tcPr>
          <w:p w14:paraId="20D51B3A"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Date of will</w:t>
            </w:r>
          </w:p>
        </w:tc>
        <w:tc>
          <w:tcPr>
            <w:tcW w:w="1380" w:type="pct"/>
            <w:shd w:val="clear" w:color="auto" w:fill="F2F2F2"/>
            <w:vAlign w:val="center"/>
          </w:tcPr>
          <w:p w14:paraId="2A824AB3" w14:textId="77777777" w:rsidR="007B2570" w:rsidRPr="008147D9" w:rsidRDefault="007B2570" w:rsidP="004F2073">
            <w:pPr>
              <w:pStyle w:val="NoSpacing"/>
              <w:tabs>
                <w:tab w:val="left" w:pos="1665"/>
              </w:tabs>
              <w:spacing w:before="40" w:afterLines="40" w:after="96" w:line="240" w:lineRule="auto"/>
              <w:jc w:val="left"/>
              <w:rPr>
                <w:rStyle w:val="IntenseEmphasis"/>
                <w:rFonts w:ascii="Calibri" w:hAnsi="Calibri"/>
              </w:rPr>
            </w:pPr>
          </w:p>
        </w:tc>
        <w:tc>
          <w:tcPr>
            <w:tcW w:w="1414" w:type="pct"/>
            <w:shd w:val="clear" w:color="auto" w:fill="F2F2F2"/>
            <w:vAlign w:val="center"/>
          </w:tcPr>
          <w:p w14:paraId="63788B91" w14:textId="77777777" w:rsidR="007B2570" w:rsidRPr="008147D9" w:rsidRDefault="007B2570" w:rsidP="004F2073">
            <w:pPr>
              <w:pStyle w:val="NoSpacing"/>
              <w:tabs>
                <w:tab w:val="left" w:pos="1665"/>
              </w:tabs>
              <w:spacing w:before="40" w:afterLines="40" w:after="96" w:line="240" w:lineRule="auto"/>
              <w:jc w:val="left"/>
              <w:rPr>
                <w:rStyle w:val="IntenseEmphasis"/>
                <w:rFonts w:ascii="Calibri" w:hAnsi="Calibri"/>
              </w:rPr>
            </w:pPr>
          </w:p>
        </w:tc>
      </w:tr>
      <w:tr w:rsidR="00826CD3" w:rsidRPr="00755524" w14:paraId="0433C0A6" w14:textId="77777777" w:rsidTr="008147D9">
        <w:trPr>
          <w:trHeight w:val="20"/>
        </w:trPr>
        <w:tc>
          <w:tcPr>
            <w:tcW w:w="2206" w:type="pct"/>
            <w:shd w:val="clear" w:color="auto" w:fill="F2F2F2"/>
            <w:vAlign w:val="center"/>
          </w:tcPr>
          <w:p w14:paraId="6A7E6BFD" w14:textId="77777777" w:rsidR="007B2570" w:rsidRPr="008147D9" w:rsidRDefault="007B2570" w:rsidP="004F2073">
            <w:pPr>
              <w:pStyle w:val="NoSpacing"/>
              <w:spacing w:before="40" w:afterLines="40" w:after="96" w:line="240" w:lineRule="auto"/>
              <w:jc w:val="left"/>
              <w:rPr>
                <w:rStyle w:val="IntenseEmphasis"/>
                <w:rFonts w:ascii="Calibri" w:hAnsi="Calibri"/>
              </w:rPr>
            </w:pPr>
            <w:r w:rsidRPr="008147D9">
              <w:rPr>
                <w:rStyle w:val="IntenseEmphasis"/>
                <w:rFonts w:ascii="Calibri" w:hAnsi="Calibri"/>
              </w:rPr>
              <w:t>Power of attorney</w:t>
            </w:r>
            <w:r w:rsidR="00F462DE">
              <w:rPr>
                <w:rStyle w:val="IntenseEmphasis"/>
                <w:rFonts w:ascii="Calibri" w:hAnsi="Calibri"/>
              </w:rPr>
              <w:t xml:space="preserve"> (general/enduring)</w:t>
            </w:r>
          </w:p>
        </w:tc>
        <w:tc>
          <w:tcPr>
            <w:tcW w:w="1380" w:type="pct"/>
            <w:shd w:val="clear" w:color="auto" w:fill="F2F2F2"/>
            <w:vAlign w:val="center"/>
          </w:tcPr>
          <w:p w14:paraId="0F01AD05"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414" w:type="pct"/>
            <w:shd w:val="clear" w:color="auto" w:fill="F2F2F2"/>
            <w:vAlign w:val="center"/>
          </w:tcPr>
          <w:p w14:paraId="4E573FB4"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bl>
    <w:p w14:paraId="50725521" w14:textId="77777777" w:rsidR="007B2570" w:rsidRPr="00D536E1" w:rsidRDefault="007C218B" w:rsidP="00525BD1">
      <w:pPr>
        <w:pStyle w:val="Heading2"/>
        <w:rPr>
          <w:color w:val="692145"/>
        </w:rPr>
      </w:pPr>
      <w:r w:rsidRPr="00D536E1">
        <w:rPr>
          <w:color w:val="692145"/>
        </w:rPr>
        <w:t>Your assets and liabilities</w:t>
      </w:r>
    </w:p>
    <w:p w14:paraId="4D38AF00" w14:textId="77777777" w:rsidR="00286955" w:rsidRPr="008147D9" w:rsidRDefault="000F0BB9" w:rsidP="00286955">
      <w:pPr>
        <w:rPr>
          <w:rFonts w:ascii="Calibri" w:hAnsi="Calibri"/>
        </w:rPr>
      </w:pPr>
      <w:r w:rsidRPr="008147D9">
        <w:rPr>
          <w:rFonts w:ascii="Calibri" w:hAnsi="Calibri"/>
        </w:rPr>
        <w:t>This section</w:t>
      </w:r>
      <w:r w:rsidR="00286955" w:rsidRPr="008147D9">
        <w:rPr>
          <w:rFonts w:ascii="Calibri" w:hAnsi="Calibri"/>
        </w:rPr>
        <w:t xml:space="preserve"> records all your investments and other assets as well as any loans you may have. The result determines your current net wealth.</w:t>
      </w:r>
    </w:p>
    <w:p w14:paraId="129E6EF1" w14:textId="77777777" w:rsidR="007C218B" w:rsidRPr="00D536E1" w:rsidRDefault="007C218B" w:rsidP="007C218B">
      <w:pPr>
        <w:pStyle w:val="Heading3"/>
        <w:rPr>
          <w:rFonts w:ascii="Calibri" w:hAnsi="Calibri"/>
          <w:color w:val="692145"/>
        </w:rPr>
      </w:pPr>
      <w:r w:rsidRPr="00D536E1">
        <w:rPr>
          <w:rFonts w:ascii="Calibri" w:hAnsi="Calibri"/>
          <w:color w:val="692145"/>
        </w:rPr>
        <w:t>Personal assets</w:t>
      </w:r>
    </w:p>
    <w:tbl>
      <w:tblPr>
        <w:tblW w:w="5000" w:type="pct"/>
        <w:tblBorders>
          <w:top w:val="single" w:sz="4" w:space="0" w:color="FFFFFF"/>
          <w:left w:val="single" w:sz="4" w:space="0" w:color="FFFFFF"/>
          <w:bottom w:val="single" w:sz="4" w:space="0" w:color="FFFFFF"/>
          <w:right w:val="single" w:sz="4" w:space="0" w:color="FFFFFF"/>
        </w:tblBorders>
        <w:shd w:val="clear" w:color="auto" w:fill="D9D9D9"/>
        <w:tblLook w:val="04A0" w:firstRow="1" w:lastRow="0" w:firstColumn="1" w:lastColumn="0" w:noHBand="0" w:noVBand="1"/>
      </w:tblPr>
      <w:tblGrid>
        <w:gridCol w:w="4030"/>
        <w:gridCol w:w="2436"/>
        <w:gridCol w:w="2550"/>
      </w:tblGrid>
      <w:tr w:rsidR="00826CD3" w:rsidRPr="00755524" w14:paraId="796D398E" w14:textId="77777777" w:rsidTr="00096F03">
        <w:trPr>
          <w:trHeight w:val="170"/>
        </w:trPr>
        <w:tc>
          <w:tcPr>
            <w:tcW w:w="2235" w:type="pct"/>
            <w:tcBorders>
              <w:top w:val="single" w:sz="4" w:space="0" w:color="FFFFFF"/>
              <w:left w:val="single" w:sz="4" w:space="0" w:color="FFFFFF"/>
              <w:bottom w:val="single" w:sz="4" w:space="0" w:color="FFFFFF"/>
              <w:right w:val="single" w:sz="4" w:space="0" w:color="FFFFFF"/>
            </w:tcBorders>
            <w:shd w:val="clear" w:color="auto" w:fill="D9D9D9"/>
            <w:vAlign w:val="center"/>
          </w:tcPr>
          <w:p w14:paraId="6312C228" w14:textId="77777777" w:rsidR="00B557FC" w:rsidRPr="008147D9" w:rsidRDefault="00B557FC"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Asset name</w:t>
            </w:r>
          </w:p>
        </w:tc>
        <w:tc>
          <w:tcPr>
            <w:tcW w:w="1351" w:type="pct"/>
            <w:tcBorders>
              <w:top w:val="single" w:sz="4" w:space="0" w:color="FFFFFF"/>
              <w:left w:val="single" w:sz="4" w:space="0" w:color="FFFFFF"/>
              <w:bottom w:val="single" w:sz="4" w:space="0" w:color="FFFFFF"/>
              <w:right w:val="single" w:sz="4" w:space="0" w:color="FFFFFF"/>
            </w:tcBorders>
            <w:shd w:val="clear" w:color="auto" w:fill="D9D9D9"/>
            <w:vAlign w:val="center"/>
          </w:tcPr>
          <w:p w14:paraId="61AF519F" w14:textId="77777777" w:rsidR="00B557FC" w:rsidRPr="008147D9" w:rsidRDefault="00B557FC"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Owner</w:t>
            </w:r>
          </w:p>
        </w:tc>
        <w:tc>
          <w:tcPr>
            <w:tcW w:w="1414" w:type="pct"/>
            <w:tcBorders>
              <w:top w:val="single" w:sz="4" w:space="0" w:color="FFFFFF"/>
              <w:left w:val="single" w:sz="4" w:space="0" w:color="FFFFFF"/>
              <w:bottom w:val="single" w:sz="4" w:space="0" w:color="FFFFFF"/>
              <w:right w:val="single" w:sz="4" w:space="0" w:color="FFFFFF"/>
            </w:tcBorders>
            <w:shd w:val="clear" w:color="auto" w:fill="D9D9D9"/>
            <w:vAlign w:val="center"/>
          </w:tcPr>
          <w:p w14:paraId="1DDB197B" w14:textId="77777777" w:rsidR="00B557FC" w:rsidRPr="008147D9" w:rsidRDefault="00B557FC"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Value</w:t>
            </w:r>
          </w:p>
        </w:tc>
      </w:tr>
      <w:tr w:rsidR="00826CD3" w:rsidRPr="00755524" w14:paraId="35FA75A2" w14:textId="77777777" w:rsidTr="008147D9">
        <w:trPr>
          <w:trHeight w:val="170"/>
        </w:trPr>
        <w:tc>
          <w:tcPr>
            <w:tcW w:w="2235" w:type="pct"/>
            <w:tcBorders>
              <w:top w:val="single" w:sz="4" w:space="0" w:color="FFFFFF"/>
              <w:bottom w:val="single" w:sz="4" w:space="0" w:color="FFFFFF"/>
              <w:right w:val="single" w:sz="4" w:space="0" w:color="FFFFFF"/>
            </w:tcBorders>
            <w:shd w:val="clear" w:color="auto" w:fill="F2F2F2"/>
            <w:vAlign w:val="center"/>
          </w:tcPr>
          <w:p w14:paraId="6E45ED6D" w14:textId="77777777" w:rsidR="00B557FC" w:rsidRPr="008147D9" w:rsidRDefault="00B557FC" w:rsidP="004F2073">
            <w:pPr>
              <w:pStyle w:val="NoSpacing"/>
              <w:spacing w:before="40" w:afterLines="40" w:after="96" w:line="240" w:lineRule="auto"/>
              <w:jc w:val="left"/>
              <w:rPr>
                <w:rStyle w:val="IntenseEmphasis"/>
                <w:rFonts w:ascii="Calibri" w:hAnsi="Calibri"/>
              </w:rPr>
            </w:pPr>
          </w:p>
        </w:tc>
        <w:tc>
          <w:tcPr>
            <w:tcW w:w="135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BB25DB8" w14:textId="77777777" w:rsidR="00B557FC" w:rsidRPr="008147D9" w:rsidRDefault="00B557FC" w:rsidP="004F2073">
            <w:pPr>
              <w:pStyle w:val="NoSpacing"/>
              <w:spacing w:before="40" w:afterLines="40" w:after="96"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14:paraId="54C21DB4" w14:textId="77777777" w:rsidR="00B557FC" w:rsidRPr="008147D9" w:rsidRDefault="00B557FC" w:rsidP="004F2073">
            <w:pPr>
              <w:pStyle w:val="NoSpacing"/>
              <w:spacing w:before="40" w:afterLines="40" w:after="96" w:line="240" w:lineRule="auto"/>
              <w:jc w:val="center"/>
              <w:rPr>
                <w:rStyle w:val="IntenseEmphasis"/>
                <w:rFonts w:ascii="Calibri" w:hAnsi="Calibri"/>
              </w:rPr>
            </w:pPr>
          </w:p>
        </w:tc>
      </w:tr>
      <w:tr w:rsidR="00826CD3" w:rsidRPr="00755524" w14:paraId="60B289F4" w14:textId="77777777" w:rsidTr="008147D9">
        <w:trPr>
          <w:trHeight w:val="170"/>
        </w:trPr>
        <w:tc>
          <w:tcPr>
            <w:tcW w:w="2235" w:type="pct"/>
            <w:tcBorders>
              <w:top w:val="single" w:sz="4" w:space="0" w:color="FFFFFF"/>
              <w:bottom w:val="single" w:sz="4" w:space="0" w:color="FFFFFF"/>
              <w:right w:val="single" w:sz="4" w:space="0" w:color="FFFFFF"/>
            </w:tcBorders>
            <w:shd w:val="clear" w:color="auto" w:fill="F2F2F2"/>
            <w:vAlign w:val="center"/>
          </w:tcPr>
          <w:p w14:paraId="647F8943" w14:textId="77777777" w:rsidR="00B557FC" w:rsidRPr="008147D9" w:rsidRDefault="00B557FC" w:rsidP="004F2073">
            <w:pPr>
              <w:pStyle w:val="NoSpacing"/>
              <w:spacing w:before="40" w:afterLines="40" w:after="96" w:line="240" w:lineRule="auto"/>
              <w:jc w:val="left"/>
              <w:rPr>
                <w:rStyle w:val="IntenseEmphasis"/>
                <w:rFonts w:ascii="Calibri" w:hAnsi="Calibri"/>
              </w:rPr>
            </w:pPr>
          </w:p>
        </w:tc>
        <w:tc>
          <w:tcPr>
            <w:tcW w:w="135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BC1BF23" w14:textId="77777777" w:rsidR="00B557FC" w:rsidRPr="008147D9" w:rsidRDefault="00B557FC" w:rsidP="004F2073">
            <w:pPr>
              <w:pStyle w:val="NoSpacing"/>
              <w:spacing w:before="40" w:afterLines="40" w:after="96"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14:paraId="22CE557E" w14:textId="77777777" w:rsidR="00B557FC" w:rsidRPr="008147D9" w:rsidRDefault="00B557FC" w:rsidP="004F2073">
            <w:pPr>
              <w:pStyle w:val="NoSpacing"/>
              <w:spacing w:before="40" w:afterLines="40" w:after="96" w:line="240" w:lineRule="auto"/>
              <w:jc w:val="center"/>
              <w:rPr>
                <w:rStyle w:val="IntenseEmphasis"/>
                <w:rFonts w:ascii="Calibri" w:hAnsi="Calibri"/>
              </w:rPr>
            </w:pPr>
          </w:p>
        </w:tc>
      </w:tr>
      <w:tr w:rsidR="00826CD3" w:rsidRPr="00755524" w14:paraId="16D7DAFF" w14:textId="77777777" w:rsidTr="008147D9">
        <w:trPr>
          <w:trHeight w:val="170"/>
        </w:trPr>
        <w:tc>
          <w:tcPr>
            <w:tcW w:w="2235" w:type="pct"/>
            <w:tcBorders>
              <w:top w:val="single" w:sz="4" w:space="0" w:color="FFFFFF"/>
              <w:bottom w:val="single" w:sz="4" w:space="0" w:color="FFFFFF"/>
              <w:right w:val="single" w:sz="4" w:space="0" w:color="FFFFFF"/>
            </w:tcBorders>
            <w:shd w:val="clear" w:color="auto" w:fill="F2F2F2"/>
            <w:vAlign w:val="center"/>
          </w:tcPr>
          <w:p w14:paraId="3C6344E9" w14:textId="77777777" w:rsidR="00B557FC" w:rsidRPr="008147D9" w:rsidRDefault="00B557FC" w:rsidP="004F2073">
            <w:pPr>
              <w:pStyle w:val="NoSpacing"/>
              <w:spacing w:before="40" w:afterLines="40" w:after="96" w:line="240" w:lineRule="auto"/>
              <w:jc w:val="left"/>
              <w:rPr>
                <w:rStyle w:val="IntenseEmphasis"/>
                <w:rFonts w:ascii="Calibri" w:hAnsi="Calibri"/>
              </w:rPr>
            </w:pPr>
          </w:p>
        </w:tc>
        <w:tc>
          <w:tcPr>
            <w:tcW w:w="135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7576E5E" w14:textId="77777777" w:rsidR="00B557FC" w:rsidRPr="008147D9" w:rsidRDefault="00B557FC" w:rsidP="004F2073">
            <w:pPr>
              <w:pStyle w:val="NoSpacing"/>
              <w:spacing w:before="40" w:afterLines="40" w:after="96"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14:paraId="0031F02F" w14:textId="77777777" w:rsidR="00B557FC" w:rsidRPr="008147D9" w:rsidRDefault="00B557FC" w:rsidP="004F2073">
            <w:pPr>
              <w:pStyle w:val="NoSpacing"/>
              <w:spacing w:before="40" w:afterLines="40" w:after="96" w:line="240" w:lineRule="auto"/>
              <w:jc w:val="center"/>
              <w:rPr>
                <w:rStyle w:val="IntenseEmphasis"/>
                <w:rFonts w:ascii="Calibri" w:hAnsi="Calibri"/>
              </w:rPr>
            </w:pPr>
          </w:p>
        </w:tc>
      </w:tr>
      <w:tr w:rsidR="00826CD3" w:rsidRPr="00755524" w14:paraId="4EFE9FF3" w14:textId="77777777" w:rsidTr="008147D9">
        <w:trPr>
          <w:trHeight w:val="170"/>
        </w:trPr>
        <w:tc>
          <w:tcPr>
            <w:tcW w:w="2235" w:type="pct"/>
            <w:tcBorders>
              <w:top w:val="single" w:sz="4" w:space="0" w:color="FFFFFF"/>
              <w:bottom w:val="single" w:sz="4" w:space="0" w:color="FFFFFF"/>
              <w:right w:val="single" w:sz="4" w:space="0" w:color="FFFFFF"/>
            </w:tcBorders>
            <w:shd w:val="clear" w:color="auto" w:fill="F2F2F2"/>
            <w:vAlign w:val="center"/>
          </w:tcPr>
          <w:p w14:paraId="71F92AA6" w14:textId="77777777" w:rsidR="00B557FC" w:rsidRPr="008147D9" w:rsidRDefault="00B557FC" w:rsidP="004F2073">
            <w:pPr>
              <w:pStyle w:val="NoSpacing"/>
              <w:spacing w:before="40" w:afterLines="40" w:after="96" w:line="240" w:lineRule="auto"/>
              <w:jc w:val="left"/>
              <w:rPr>
                <w:rStyle w:val="IntenseEmphasis"/>
                <w:rFonts w:ascii="Calibri" w:hAnsi="Calibri"/>
              </w:rPr>
            </w:pPr>
          </w:p>
        </w:tc>
        <w:tc>
          <w:tcPr>
            <w:tcW w:w="135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EE60B7B" w14:textId="77777777" w:rsidR="00B557FC" w:rsidRPr="008147D9" w:rsidRDefault="00B557FC" w:rsidP="004F2073">
            <w:pPr>
              <w:pStyle w:val="NoSpacing"/>
              <w:spacing w:before="40" w:afterLines="40" w:after="96"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14:paraId="5A5376BA" w14:textId="77777777" w:rsidR="00B557FC" w:rsidRPr="008147D9" w:rsidRDefault="00B557FC" w:rsidP="004F2073">
            <w:pPr>
              <w:pStyle w:val="NoSpacing"/>
              <w:spacing w:before="40" w:afterLines="40" w:after="96" w:line="240" w:lineRule="auto"/>
              <w:jc w:val="center"/>
              <w:rPr>
                <w:rStyle w:val="IntenseEmphasis"/>
                <w:rFonts w:ascii="Calibri" w:hAnsi="Calibri"/>
              </w:rPr>
            </w:pPr>
          </w:p>
        </w:tc>
      </w:tr>
    </w:tbl>
    <w:p w14:paraId="194B1A13" w14:textId="77777777" w:rsidR="007B2570" w:rsidRPr="00D536E1" w:rsidRDefault="007B2570" w:rsidP="007C218B">
      <w:pPr>
        <w:pStyle w:val="Heading3"/>
        <w:rPr>
          <w:rFonts w:ascii="Calibri" w:hAnsi="Calibri"/>
          <w:color w:val="692145"/>
        </w:rPr>
      </w:pPr>
      <w:r w:rsidRPr="00D536E1">
        <w:rPr>
          <w:rFonts w:ascii="Calibri" w:hAnsi="Calibri"/>
          <w:color w:val="692145"/>
        </w:rPr>
        <w:t>Liabilities</w:t>
      </w:r>
    </w:p>
    <w:tbl>
      <w:tblPr>
        <w:tblW w:w="5000" w:type="pct"/>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3978"/>
        <w:gridCol w:w="2490"/>
        <w:gridCol w:w="2548"/>
      </w:tblGrid>
      <w:tr w:rsidR="00826CD3" w:rsidRPr="00755524" w14:paraId="462CC85D" w14:textId="77777777" w:rsidTr="008147D9">
        <w:trPr>
          <w:trHeight w:val="20"/>
        </w:trPr>
        <w:tc>
          <w:tcPr>
            <w:tcW w:w="2206" w:type="pct"/>
            <w:tcBorders>
              <w:top w:val="single" w:sz="4" w:space="0" w:color="FFFFFF"/>
              <w:bottom w:val="single" w:sz="4" w:space="0" w:color="FFFFFF"/>
              <w:right w:val="single" w:sz="4" w:space="0" w:color="FFFFFF"/>
            </w:tcBorders>
            <w:shd w:val="clear" w:color="auto" w:fill="D9D9D9"/>
            <w:vAlign w:val="center"/>
          </w:tcPr>
          <w:p w14:paraId="71341AD9"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Loan name</w:t>
            </w:r>
          </w:p>
        </w:tc>
        <w:tc>
          <w:tcPr>
            <w:tcW w:w="1381" w:type="pct"/>
            <w:tcBorders>
              <w:top w:val="single" w:sz="4" w:space="0" w:color="FFFFFF"/>
              <w:left w:val="single" w:sz="4" w:space="0" w:color="FFFFFF"/>
              <w:bottom w:val="single" w:sz="4" w:space="0" w:color="FFFFFF"/>
              <w:right w:val="single" w:sz="4" w:space="0" w:color="FFFFFF"/>
            </w:tcBorders>
            <w:shd w:val="clear" w:color="auto" w:fill="D9D9D9"/>
            <w:vAlign w:val="center"/>
          </w:tcPr>
          <w:p w14:paraId="76F6EFC3"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Owner</w:t>
            </w:r>
          </w:p>
        </w:tc>
        <w:tc>
          <w:tcPr>
            <w:tcW w:w="1414" w:type="pct"/>
            <w:tcBorders>
              <w:top w:val="single" w:sz="4" w:space="0" w:color="FFFFFF"/>
              <w:left w:val="single" w:sz="4" w:space="0" w:color="FFFFFF"/>
              <w:bottom w:val="single" w:sz="4" w:space="0" w:color="FFFFFF"/>
            </w:tcBorders>
            <w:shd w:val="clear" w:color="auto" w:fill="D9D9D9"/>
            <w:vAlign w:val="center"/>
          </w:tcPr>
          <w:p w14:paraId="7A5912A2"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Amount owing</w:t>
            </w:r>
          </w:p>
        </w:tc>
      </w:tr>
      <w:tr w:rsidR="00826CD3" w:rsidRPr="00755524" w14:paraId="6E325686" w14:textId="77777777" w:rsidTr="008147D9">
        <w:trPr>
          <w:trHeight w:val="20"/>
        </w:trPr>
        <w:tc>
          <w:tcPr>
            <w:tcW w:w="2206" w:type="pct"/>
            <w:tcBorders>
              <w:top w:val="single" w:sz="4" w:space="0" w:color="FFFFFF"/>
              <w:bottom w:val="single" w:sz="4" w:space="0" w:color="FFFFFF"/>
              <w:right w:val="single" w:sz="4" w:space="0" w:color="FFFFFF"/>
            </w:tcBorders>
            <w:shd w:val="clear" w:color="auto" w:fill="F2F2F2"/>
            <w:vAlign w:val="center"/>
          </w:tcPr>
          <w:p w14:paraId="3F0F66D6"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38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CE8EB6B"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14:paraId="1E9C533F"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r>
      <w:tr w:rsidR="00826CD3" w:rsidRPr="00755524" w14:paraId="6FBA047E" w14:textId="77777777" w:rsidTr="008147D9">
        <w:trPr>
          <w:trHeight w:val="20"/>
        </w:trPr>
        <w:tc>
          <w:tcPr>
            <w:tcW w:w="2206" w:type="pct"/>
            <w:tcBorders>
              <w:top w:val="single" w:sz="4" w:space="0" w:color="FFFFFF"/>
              <w:bottom w:val="single" w:sz="4" w:space="0" w:color="FFFFFF"/>
              <w:right w:val="single" w:sz="4" w:space="0" w:color="FFFFFF"/>
            </w:tcBorders>
            <w:shd w:val="clear" w:color="auto" w:fill="F2F2F2"/>
            <w:vAlign w:val="center"/>
          </w:tcPr>
          <w:p w14:paraId="1C2E4D31"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38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75403AE"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14:paraId="2D1DEA80"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r>
      <w:tr w:rsidR="00826CD3" w:rsidRPr="00755524" w14:paraId="4ABE21F1" w14:textId="77777777" w:rsidTr="008147D9">
        <w:trPr>
          <w:trHeight w:val="20"/>
        </w:trPr>
        <w:tc>
          <w:tcPr>
            <w:tcW w:w="2206" w:type="pct"/>
            <w:tcBorders>
              <w:top w:val="single" w:sz="4" w:space="0" w:color="FFFFFF"/>
              <w:bottom w:val="single" w:sz="4" w:space="0" w:color="FFFFFF"/>
              <w:right w:val="single" w:sz="4" w:space="0" w:color="FFFFFF"/>
            </w:tcBorders>
            <w:shd w:val="clear" w:color="auto" w:fill="F2F2F2"/>
            <w:vAlign w:val="center"/>
          </w:tcPr>
          <w:p w14:paraId="4E4B475D"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38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8FDA2B6"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14:paraId="7557F77B"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r>
    </w:tbl>
    <w:p w14:paraId="7B2908EB" w14:textId="77777777" w:rsidR="007B2570" w:rsidRPr="00D536E1" w:rsidRDefault="007B2570" w:rsidP="007C218B">
      <w:pPr>
        <w:pStyle w:val="Heading3"/>
        <w:rPr>
          <w:rFonts w:ascii="Calibri" w:hAnsi="Calibri"/>
          <w:color w:val="692145"/>
        </w:rPr>
      </w:pPr>
      <w:r w:rsidRPr="00D536E1">
        <w:rPr>
          <w:rFonts w:ascii="Calibri" w:hAnsi="Calibri"/>
          <w:color w:val="692145"/>
        </w:rPr>
        <w:t>Superannuation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1956"/>
        <w:gridCol w:w="1306"/>
        <w:gridCol w:w="2641"/>
        <w:gridCol w:w="1956"/>
        <w:gridCol w:w="1157"/>
      </w:tblGrid>
      <w:tr w:rsidR="00826CD3" w:rsidRPr="00755524" w14:paraId="60DA2089" w14:textId="77777777" w:rsidTr="008147D9">
        <w:trPr>
          <w:trHeight w:val="20"/>
        </w:trPr>
        <w:tc>
          <w:tcPr>
            <w:tcW w:w="0" w:type="auto"/>
            <w:shd w:val="clear" w:color="auto" w:fill="D9D9D9"/>
            <w:vAlign w:val="center"/>
          </w:tcPr>
          <w:p w14:paraId="70480E90"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Asset name</w:t>
            </w:r>
          </w:p>
        </w:tc>
        <w:tc>
          <w:tcPr>
            <w:tcW w:w="0" w:type="auto"/>
            <w:shd w:val="clear" w:color="auto" w:fill="D9D9D9"/>
            <w:vAlign w:val="center"/>
          </w:tcPr>
          <w:p w14:paraId="1763996F"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Owner</w:t>
            </w:r>
          </w:p>
        </w:tc>
        <w:tc>
          <w:tcPr>
            <w:tcW w:w="0" w:type="auto"/>
            <w:shd w:val="clear" w:color="auto" w:fill="D9D9D9"/>
            <w:vAlign w:val="center"/>
          </w:tcPr>
          <w:p w14:paraId="6301F92F"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Account number</w:t>
            </w:r>
          </w:p>
        </w:tc>
        <w:tc>
          <w:tcPr>
            <w:tcW w:w="0" w:type="auto"/>
            <w:shd w:val="clear" w:color="auto" w:fill="D9D9D9"/>
            <w:vAlign w:val="center"/>
          </w:tcPr>
          <w:p w14:paraId="5DC17350"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No. options</w:t>
            </w:r>
          </w:p>
        </w:tc>
        <w:tc>
          <w:tcPr>
            <w:tcW w:w="0" w:type="auto"/>
            <w:shd w:val="clear" w:color="auto" w:fill="D9D9D9"/>
            <w:vAlign w:val="center"/>
          </w:tcPr>
          <w:p w14:paraId="6171ABD6"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Value</w:t>
            </w:r>
          </w:p>
        </w:tc>
      </w:tr>
      <w:tr w:rsidR="00826CD3" w:rsidRPr="00755524" w14:paraId="63E00E0D" w14:textId="77777777" w:rsidTr="008147D9">
        <w:trPr>
          <w:trHeight w:val="20"/>
        </w:trPr>
        <w:tc>
          <w:tcPr>
            <w:tcW w:w="0" w:type="auto"/>
            <w:shd w:val="clear" w:color="auto" w:fill="F2F2F2"/>
            <w:vAlign w:val="center"/>
          </w:tcPr>
          <w:p w14:paraId="2B1F01E9"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5F990ED3"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0DDAA3ED"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17CF6476"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0A4DC089"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402F920F" w14:textId="77777777" w:rsidTr="008147D9">
        <w:trPr>
          <w:trHeight w:val="20"/>
        </w:trPr>
        <w:tc>
          <w:tcPr>
            <w:tcW w:w="0" w:type="auto"/>
            <w:shd w:val="clear" w:color="auto" w:fill="F2F2F2"/>
            <w:vAlign w:val="center"/>
          </w:tcPr>
          <w:p w14:paraId="2587F11A"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6B3926E5"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0A95FEBB"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3759EFD3"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10524BB8"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r w:rsidR="00826CD3" w:rsidRPr="00755524" w14:paraId="677797B6" w14:textId="77777777" w:rsidTr="008147D9">
        <w:trPr>
          <w:trHeight w:val="20"/>
        </w:trPr>
        <w:tc>
          <w:tcPr>
            <w:tcW w:w="0" w:type="auto"/>
            <w:shd w:val="clear" w:color="auto" w:fill="F2F2F2"/>
            <w:vAlign w:val="center"/>
          </w:tcPr>
          <w:p w14:paraId="7C031679"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1D8215AC"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228628C0"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0FD6093F"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212D71E8"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r>
    </w:tbl>
    <w:p w14:paraId="7204176D" w14:textId="77777777" w:rsidR="007B2570" w:rsidRPr="00D536E1" w:rsidRDefault="007B2570" w:rsidP="007C218B">
      <w:pPr>
        <w:pStyle w:val="Heading3"/>
        <w:rPr>
          <w:rFonts w:ascii="Calibri" w:hAnsi="Calibri"/>
          <w:color w:val="692145"/>
        </w:rPr>
      </w:pPr>
      <w:r w:rsidRPr="00D536E1">
        <w:rPr>
          <w:rFonts w:ascii="Calibri" w:hAnsi="Calibri"/>
          <w:color w:val="692145"/>
        </w:rPr>
        <w:lastRenderedPageBreak/>
        <w:t>Pension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1956"/>
        <w:gridCol w:w="1306"/>
        <w:gridCol w:w="2641"/>
        <w:gridCol w:w="1956"/>
        <w:gridCol w:w="1157"/>
      </w:tblGrid>
      <w:tr w:rsidR="00826CD3" w:rsidRPr="00755524" w14:paraId="692D4FD0" w14:textId="77777777" w:rsidTr="008147D9">
        <w:trPr>
          <w:trHeight w:val="20"/>
        </w:trPr>
        <w:tc>
          <w:tcPr>
            <w:tcW w:w="0" w:type="auto"/>
            <w:shd w:val="clear" w:color="auto" w:fill="D9D9D9"/>
            <w:vAlign w:val="center"/>
          </w:tcPr>
          <w:p w14:paraId="2203A989" w14:textId="77777777" w:rsidR="00D14097"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Asset name</w:t>
            </w:r>
          </w:p>
        </w:tc>
        <w:tc>
          <w:tcPr>
            <w:tcW w:w="0" w:type="auto"/>
            <w:shd w:val="clear" w:color="auto" w:fill="D9D9D9"/>
            <w:vAlign w:val="center"/>
          </w:tcPr>
          <w:p w14:paraId="018BA6D8" w14:textId="77777777" w:rsidR="00D14097" w:rsidRPr="008147D9" w:rsidRDefault="00D14097"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Owner</w:t>
            </w:r>
          </w:p>
        </w:tc>
        <w:tc>
          <w:tcPr>
            <w:tcW w:w="0" w:type="auto"/>
            <w:shd w:val="clear" w:color="auto" w:fill="D9D9D9"/>
            <w:vAlign w:val="center"/>
          </w:tcPr>
          <w:p w14:paraId="658C572D" w14:textId="77777777" w:rsidR="00D14097" w:rsidRPr="008147D9" w:rsidRDefault="00D14097"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Account number</w:t>
            </w:r>
          </w:p>
        </w:tc>
        <w:tc>
          <w:tcPr>
            <w:tcW w:w="0" w:type="auto"/>
            <w:shd w:val="clear" w:color="auto" w:fill="D9D9D9"/>
            <w:vAlign w:val="center"/>
          </w:tcPr>
          <w:p w14:paraId="53F947B8" w14:textId="77777777" w:rsidR="00D14097" w:rsidRPr="008147D9" w:rsidRDefault="00D14097"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No. options</w:t>
            </w:r>
          </w:p>
        </w:tc>
        <w:tc>
          <w:tcPr>
            <w:tcW w:w="0" w:type="auto"/>
            <w:shd w:val="clear" w:color="auto" w:fill="D9D9D9"/>
            <w:vAlign w:val="center"/>
          </w:tcPr>
          <w:p w14:paraId="1D413224" w14:textId="77777777" w:rsidR="00D14097"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Value</w:t>
            </w:r>
          </w:p>
        </w:tc>
      </w:tr>
      <w:tr w:rsidR="00826CD3" w:rsidRPr="00755524" w14:paraId="0E29FF9A" w14:textId="77777777" w:rsidTr="008147D9">
        <w:trPr>
          <w:trHeight w:val="20"/>
        </w:trPr>
        <w:tc>
          <w:tcPr>
            <w:tcW w:w="0" w:type="auto"/>
            <w:shd w:val="clear" w:color="auto" w:fill="F2F2F2"/>
            <w:vAlign w:val="center"/>
          </w:tcPr>
          <w:p w14:paraId="0A5BDC5F"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0121DB04"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0ADBEC44"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3203AEF1"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525B2868"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r>
      <w:tr w:rsidR="00826CD3" w:rsidRPr="00755524" w14:paraId="13F385FA" w14:textId="77777777" w:rsidTr="008147D9">
        <w:trPr>
          <w:trHeight w:val="20"/>
        </w:trPr>
        <w:tc>
          <w:tcPr>
            <w:tcW w:w="0" w:type="auto"/>
            <w:shd w:val="clear" w:color="auto" w:fill="F2F2F2"/>
            <w:vAlign w:val="center"/>
          </w:tcPr>
          <w:p w14:paraId="7C3F829F"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2B82F923"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5A9C726E"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3EDEC113"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02A1CAF3"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r>
      <w:tr w:rsidR="00826CD3" w:rsidRPr="00755524" w14:paraId="31185034" w14:textId="77777777" w:rsidTr="008147D9">
        <w:trPr>
          <w:trHeight w:val="20"/>
        </w:trPr>
        <w:tc>
          <w:tcPr>
            <w:tcW w:w="0" w:type="auto"/>
            <w:shd w:val="clear" w:color="auto" w:fill="F2F2F2"/>
            <w:vAlign w:val="center"/>
          </w:tcPr>
          <w:p w14:paraId="0067760F"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1C28C457"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6300FB7F"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37BD20B6"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6D9CBD55"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r>
    </w:tbl>
    <w:p w14:paraId="0CC9AB24" w14:textId="77777777" w:rsidR="007B2570" w:rsidRPr="00D536E1" w:rsidRDefault="007B2570" w:rsidP="007C218B">
      <w:pPr>
        <w:pStyle w:val="Heading3"/>
        <w:rPr>
          <w:rFonts w:ascii="Calibri" w:hAnsi="Calibri"/>
          <w:color w:val="692145"/>
        </w:rPr>
      </w:pPr>
      <w:r w:rsidRPr="00D536E1">
        <w:rPr>
          <w:rFonts w:ascii="Calibri" w:hAnsi="Calibri"/>
          <w:color w:val="692145"/>
        </w:rPr>
        <w:t>Investments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1956"/>
        <w:gridCol w:w="1306"/>
        <w:gridCol w:w="2641"/>
        <w:gridCol w:w="1956"/>
        <w:gridCol w:w="1157"/>
      </w:tblGrid>
      <w:tr w:rsidR="00826CD3" w:rsidRPr="00755524" w14:paraId="2D248ABD" w14:textId="77777777" w:rsidTr="008147D9">
        <w:trPr>
          <w:trHeight w:val="20"/>
        </w:trPr>
        <w:tc>
          <w:tcPr>
            <w:tcW w:w="0" w:type="auto"/>
            <w:shd w:val="clear" w:color="auto" w:fill="D9D9D9"/>
            <w:vAlign w:val="center"/>
          </w:tcPr>
          <w:p w14:paraId="2FB74C29" w14:textId="77777777" w:rsidR="00D14097"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Asset name</w:t>
            </w:r>
          </w:p>
        </w:tc>
        <w:tc>
          <w:tcPr>
            <w:tcW w:w="0" w:type="auto"/>
            <w:shd w:val="clear" w:color="auto" w:fill="D9D9D9"/>
            <w:vAlign w:val="center"/>
          </w:tcPr>
          <w:p w14:paraId="25F190B2" w14:textId="77777777" w:rsidR="00D14097" w:rsidRPr="008147D9" w:rsidRDefault="00D14097"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Owner</w:t>
            </w:r>
          </w:p>
        </w:tc>
        <w:tc>
          <w:tcPr>
            <w:tcW w:w="0" w:type="auto"/>
            <w:shd w:val="clear" w:color="auto" w:fill="D9D9D9"/>
            <w:vAlign w:val="center"/>
          </w:tcPr>
          <w:p w14:paraId="3F48C14C" w14:textId="77777777" w:rsidR="00D14097" w:rsidRPr="008147D9" w:rsidRDefault="00D14097"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Account number</w:t>
            </w:r>
          </w:p>
        </w:tc>
        <w:tc>
          <w:tcPr>
            <w:tcW w:w="0" w:type="auto"/>
            <w:shd w:val="clear" w:color="auto" w:fill="D9D9D9"/>
            <w:vAlign w:val="center"/>
          </w:tcPr>
          <w:p w14:paraId="652C6922" w14:textId="77777777" w:rsidR="00D14097" w:rsidRPr="008147D9" w:rsidRDefault="00D14097"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No. options</w:t>
            </w:r>
          </w:p>
        </w:tc>
        <w:tc>
          <w:tcPr>
            <w:tcW w:w="0" w:type="auto"/>
            <w:shd w:val="clear" w:color="auto" w:fill="D9D9D9"/>
            <w:vAlign w:val="center"/>
          </w:tcPr>
          <w:p w14:paraId="73CA2619" w14:textId="77777777" w:rsidR="00D14097" w:rsidRPr="008147D9" w:rsidRDefault="00D140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Value</w:t>
            </w:r>
          </w:p>
        </w:tc>
      </w:tr>
      <w:tr w:rsidR="00826CD3" w:rsidRPr="00755524" w14:paraId="38084C12" w14:textId="77777777" w:rsidTr="008147D9">
        <w:trPr>
          <w:trHeight w:val="20"/>
        </w:trPr>
        <w:tc>
          <w:tcPr>
            <w:tcW w:w="0" w:type="auto"/>
            <w:shd w:val="clear" w:color="auto" w:fill="F2F2F2"/>
            <w:vAlign w:val="center"/>
          </w:tcPr>
          <w:p w14:paraId="6DEB3FA9"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74F62FC7"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2393C906"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7793BC06"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79A13201"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r>
      <w:tr w:rsidR="00826CD3" w:rsidRPr="00755524" w14:paraId="3CF6F00C" w14:textId="77777777" w:rsidTr="008147D9">
        <w:trPr>
          <w:trHeight w:val="20"/>
        </w:trPr>
        <w:tc>
          <w:tcPr>
            <w:tcW w:w="0" w:type="auto"/>
            <w:shd w:val="clear" w:color="auto" w:fill="F2F2F2"/>
            <w:vAlign w:val="center"/>
          </w:tcPr>
          <w:p w14:paraId="315B242F"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1087EA28"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492EB428"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1FC24224"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7A703039"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r>
      <w:tr w:rsidR="00826CD3" w:rsidRPr="00755524" w14:paraId="2CE7886B" w14:textId="77777777" w:rsidTr="008147D9">
        <w:trPr>
          <w:trHeight w:val="20"/>
        </w:trPr>
        <w:tc>
          <w:tcPr>
            <w:tcW w:w="0" w:type="auto"/>
            <w:shd w:val="clear" w:color="auto" w:fill="F2F2F2"/>
            <w:vAlign w:val="center"/>
          </w:tcPr>
          <w:p w14:paraId="6863C137"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c>
          <w:tcPr>
            <w:tcW w:w="0" w:type="auto"/>
            <w:shd w:val="clear" w:color="auto" w:fill="F2F2F2"/>
            <w:vAlign w:val="center"/>
          </w:tcPr>
          <w:p w14:paraId="55F85869"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33649088"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340989D3" w14:textId="77777777" w:rsidR="00D14097" w:rsidRPr="008147D9" w:rsidRDefault="00D14097" w:rsidP="004F2073">
            <w:pPr>
              <w:pStyle w:val="NoSpacing"/>
              <w:spacing w:before="40" w:afterLines="40" w:after="96" w:line="240" w:lineRule="auto"/>
              <w:jc w:val="center"/>
              <w:rPr>
                <w:rStyle w:val="IntenseEmphasis"/>
                <w:rFonts w:ascii="Calibri" w:hAnsi="Calibri"/>
              </w:rPr>
            </w:pPr>
          </w:p>
        </w:tc>
        <w:tc>
          <w:tcPr>
            <w:tcW w:w="0" w:type="auto"/>
            <w:shd w:val="clear" w:color="auto" w:fill="F2F2F2"/>
            <w:vAlign w:val="center"/>
          </w:tcPr>
          <w:p w14:paraId="6CF92403" w14:textId="77777777" w:rsidR="00D14097" w:rsidRPr="008147D9" w:rsidRDefault="00D14097" w:rsidP="004F2073">
            <w:pPr>
              <w:pStyle w:val="NoSpacing"/>
              <w:spacing w:before="40" w:afterLines="40" w:after="96" w:line="240" w:lineRule="auto"/>
              <w:jc w:val="left"/>
              <w:rPr>
                <w:rStyle w:val="IntenseEmphasis"/>
                <w:rFonts w:ascii="Calibri" w:hAnsi="Calibri"/>
              </w:rPr>
            </w:pPr>
          </w:p>
        </w:tc>
      </w:tr>
    </w:tbl>
    <w:p w14:paraId="49693821" w14:textId="77777777" w:rsidR="007C218B" w:rsidRPr="00D536E1" w:rsidRDefault="00A87710" w:rsidP="007C218B">
      <w:pPr>
        <w:pStyle w:val="Heading3"/>
        <w:rPr>
          <w:rFonts w:ascii="Calibri" w:hAnsi="Calibri"/>
          <w:color w:val="692145"/>
        </w:rPr>
      </w:pPr>
      <w:r>
        <w:rPr>
          <w:rFonts w:ascii="Calibri" w:hAnsi="Calibri"/>
          <w:color w:val="692145"/>
        </w:rPr>
        <w:t>Net a</w:t>
      </w:r>
      <w:r w:rsidR="007C218B" w:rsidRPr="00D536E1">
        <w:rPr>
          <w:rFonts w:ascii="Calibri" w:hAnsi="Calibri"/>
          <w:color w:val="692145"/>
        </w:rPr>
        <w:t>ssets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620" w:firstRow="1" w:lastRow="0" w:firstColumn="0" w:lastColumn="0" w:noHBand="1" w:noVBand="1"/>
      </w:tblPr>
      <w:tblGrid>
        <w:gridCol w:w="7027"/>
        <w:gridCol w:w="1989"/>
      </w:tblGrid>
      <w:tr w:rsidR="00826CD3" w:rsidRPr="00755524" w14:paraId="71AE2EDE" w14:textId="77777777" w:rsidTr="008147D9">
        <w:trPr>
          <w:trHeight w:val="340"/>
        </w:trPr>
        <w:tc>
          <w:tcPr>
            <w:tcW w:w="0" w:type="auto"/>
            <w:shd w:val="clear" w:color="auto" w:fill="D9D9D9"/>
            <w:vAlign w:val="center"/>
          </w:tcPr>
          <w:p w14:paraId="649B19DC" w14:textId="77777777" w:rsidR="007C218B" w:rsidRPr="008147D9" w:rsidRDefault="007C218B" w:rsidP="004F2073">
            <w:pPr>
              <w:pStyle w:val="NoSpacing"/>
              <w:spacing w:before="40" w:afterLines="40" w:after="96"/>
              <w:rPr>
                <w:rStyle w:val="SubtleEmphasis"/>
                <w:rFonts w:ascii="Calibri" w:hAnsi="Calibri"/>
              </w:rPr>
            </w:pPr>
            <w:r w:rsidRPr="008147D9">
              <w:rPr>
                <w:rStyle w:val="SubtleEmphasis"/>
                <w:rFonts w:ascii="Calibri" w:hAnsi="Calibri"/>
              </w:rPr>
              <w:t>Asset and liabilities</w:t>
            </w:r>
          </w:p>
        </w:tc>
        <w:tc>
          <w:tcPr>
            <w:tcW w:w="0" w:type="auto"/>
            <w:shd w:val="clear" w:color="auto" w:fill="D9D9D9"/>
            <w:vAlign w:val="center"/>
          </w:tcPr>
          <w:p w14:paraId="2D3BFEE4" w14:textId="77777777" w:rsidR="007C218B" w:rsidRPr="008147D9" w:rsidRDefault="007C218B" w:rsidP="004F2073">
            <w:pPr>
              <w:pStyle w:val="NoSpacing"/>
              <w:spacing w:before="40" w:afterLines="40" w:after="96"/>
              <w:rPr>
                <w:rStyle w:val="SubtleEmphasis"/>
                <w:rFonts w:ascii="Calibri" w:hAnsi="Calibri"/>
              </w:rPr>
            </w:pPr>
            <w:r w:rsidRPr="008147D9">
              <w:rPr>
                <w:rStyle w:val="SubtleEmphasis"/>
                <w:rFonts w:ascii="Calibri" w:hAnsi="Calibri"/>
              </w:rPr>
              <w:t>Amount</w:t>
            </w:r>
          </w:p>
        </w:tc>
      </w:tr>
      <w:tr w:rsidR="00826CD3" w:rsidRPr="00755524" w14:paraId="0045ED97" w14:textId="77777777" w:rsidTr="008147D9">
        <w:trPr>
          <w:trHeight w:val="340"/>
        </w:trPr>
        <w:tc>
          <w:tcPr>
            <w:tcW w:w="0" w:type="auto"/>
            <w:shd w:val="clear" w:color="auto" w:fill="EEEEEE"/>
            <w:vAlign w:val="center"/>
          </w:tcPr>
          <w:p w14:paraId="4248E3C6" w14:textId="77777777" w:rsidR="007C218B" w:rsidRPr="008147D9" w:rsidRDefault="007C218B" w:rsidP="004F2073">
            <w:pPr>
              <w:pStyle w:val="NoSpacing"/>
              <w:spacing w:before="40" w:afterLines="40" w:after="96"/>
              <w:rPr>
                <w:rStyle w:val="IntenseEmphasis"/>
                <w:rFonts w:ascii="Calibri" w:hAnsi="Calibri"/>
              </w:rPr>
            </w:pPr>
            <w:r w:rsidRPr="008147D9">
              <w:rPr>
                <w:rStyle w:val="IntenseEmphasis"/>
                <w:rFonts w:ascii="Calibri" w:hAnsi="Calibri"/>
              </w:rPr>
              <w:t xml:space="preserve">Total lifestyle assets </w:t>
            </w:r>
          </w:p>
        </w:tc>
        <w:tc>
          <w:tcPr>
            <w:tcW w:w="0" w:type="auto"/>
            <w:shd w:val="clear" w:color="auto" w:fill="EEEEEE"/>
            <w:vAlign w:val="center"/>
          </w:tcPr>
          <w:p w14:paraId="0156F6C7" w14:textId="77777777" w:rsidR="007C218B" w:rsidRPr="008147D9" w:rsidRDefault="007C218B" w:rsidP="004F2073">
            <w:pPr>
              <w:pStyle w:val="NoSpacing"/>
              <w:spacing w:before="40" w:afterLines="40" w:after="96"/>
              <w:rPr>
                <w:rStyle w:val="IntenseEmphasis"/>
                <w:rFonts w:ascii="Calibri" w:hAnsi="Calibri"/>
              </w:rPr>
            </w:pPr>
          </w:p>
        </w:tc>
      </w:tr>
      <w:tr w:rsidR="00826CD3" w:rsidRPr="00755524" w14:paraId="1AA1C90B" w14:textId="77777777" w:rsidTr="008147D9">
        <w:trPr>
          <w:trHeight w:val="340"/>
        </w:trPr>
        <w:tc>
          <w:tcPr>
            <w:tcW w:w="0" w:type="auto"/>
            <w:shd w:val="clear" w:color="auto" w:fill="EEEEEE"/>
            <w:vAlign w:val="center"/>
          </w:tcPr>
          <w:p w14:paraId="15B85D4D" w14:textId="77777777" w:rsidR="007C218B" w:rsidRPr="008147D9" w:rsidRDefault="007C218B" w:rsidP="004F2073">
            <w:pPr>
              <w:pStyle w:val="NoSpacing"/>
              <w:spacing w:before="40" w:afterLines="40" w:after="96"/>
              <w:rPr>
                <w:rStyle w:val="IntenseEmphasis"/>
                <w:rFonts w:ascii="Calibri" w:hAnsi="Calibri"/>
              </w:rPr>
            </w:pPr>
            <w:r w:rsidRPr="008147D9">
              <w:rPr>
                <w:rStyle w:val="IntenseEmphasis"/>
                <w:rFonts w:ascii="Calibri" w:hAnsi="Calibri"/>
              </w:rPr>
              <w:t>Total investment assets</w:t>
            </w:r>
          </w:p>
        </w:tc>
        <w:tc>
          <w:tcPr>
            <w:tcW w:w="0" w:type="auto"/>
            <w:shd w:val="clear" w:color="auto" w:fill="EEEEEE"/>
            <w:vAlign w:val="center"/>
          </w:tcPr>
          <w:p w14:paraId="5CE00EB9" w14:textId="77777777" w:rsidR="007C218B" w:rsidRPr="008147D9" w:rsidRDefault="007C218B" w:rsidP="004F2073">
            <w:pPr>
              <w:pStyle w:val="NoSpacing"/>
              <w:spacing w:before="40" w:afterLines="40" w:after="96"/>
              <w:rPr>
                <w:rStyle w:val="IntenseEmphasis"/>
                <w:rFonts w:ascii="Calibri" w:hAnsi="Calibri"/>
              </w:rPr>
            </w:pPr>
          </w:p>
        </w:tc>
      </w:tr>
      <w:tr w:rsidR="00826CD3" w:rsidRPr="00755524" w14:paraId="0C94AF6B" w14:textId="77777777" w:rsidTr="008147D9">
        <w:trPr>
          <w:trHeight w:val="340"/>
        </w:trPr>
        <w:tc>
          <w:tcPr>
            <w:tcW w:w="0" w:type="auto"/>
            <w:shd w:val="clear" w:color="auto" w:fill="EEEEEE"/>
            <w:vAlign w:val="center"/>
          </w:tcPr>
          <w:p w14:paraId="4BAA6BCF" w14:textId="77777777" w:rsidR="007C218B" w:rsidRPr="008147D9" w:rsidRDefault="007C218B" w:rsidP="004F2073">
            <w:pPr>
              <w:pStyle w:val="NoSpacing"/>
              <w:spacing w:before="40" w:afterLines="40" w:after="96"/>
              <w:rPr>
                <w:rStyle w:val="IntenseEmphasis"/>
                <w:rFonts w:ascii="Calibri" w:hAnsi="Calibri"/>
              </w:rPr>
            </w:pPr>
            <w:r w:rsidRPr="008147D9">
              <w:rPr>
                <w:rStyle w:val="IntenseEmphasis"/>
                <w:rFonts w:ascii="Calibri" w:hAnsi="Calibri"/>
              </w:rPr>
              <w:t>Total superannuation assets</w:t>
            </w:r>
          </w:p>
        </w:tc>
        <w:tc>
          <w:tcPr>
            <w:tcW w:w="0" w:type="auto"/>
            <w:shd w:val="clear" w:color="auto" w:fill="EEEEEE"/>
            <w:vAlign w:val="center"/>
          </w:tcPr>
          <w:p w14:paraId="63F6C29B" w14:textId="77777777" w:rsidR="007C218B" w:rsidRPr="008147D9" w:rsidRDefault="007C218B" w:rsidP="004F2073">
            <w:pPr>
              <w:pStyle w:val="NoSpacing"/>
              <w:spacing w:before="40" w:afterLines="40" w:after="96"/>
              <w:rPr>
                <w:rStyle w:val="IntenseEmphasis"/>
                <w:rFonts w:ascii="Calibri" w:hAnsi="Calibri"/>
              </w:rPr>
            </w:pPr>
          </w:p>
        </w:tc>
      </w:tr>
      <w:tr w:rsidR="00826CD3" w:rsidRPr="00755524" w14:paraId="4DCECC5F" w14:textId="77777777" w:rsidTr="008147D9">
        <w:trPr>
          <w:trHeight w:val="340"/>
        </w:trPr>
        <w:tc>
          <w:tcPr>
            <w:tcW w:w="0" w:type="auto"/>
            <w:shd w:val="clear" w:color="auto" w:fill="EEEEEE"/>
            <w:vAlign w:val="center"/>
          </w:tcPr>
          <w:p w14:paraId="3F1A600E" w14:textId="77777777" w:rsidR="007C218B" w:rsidRPr="008147D9" w:rsidRDefault="007C218B" w:rsidP="004F2073">
            <w:pPr>
              <w:pStyle w:val="NoSpacing"/>
              <w:spacing w:before="40" w:afterLines="40" w:after="96"/>
              <w:rPr>
                <w:rStyle w:val="IntenseEmphasis"/>
                <w:rFonts w:ascii="Calibri" w:hAnsi="Calibri"/>
              </w:rPr>
            </w:pPr>
            <w:r w:rsidRPr="008147D9">
              <w:rPr>
                <w:rStyle w:val="IntenseEmphasis"/>
                <w:rFonts w:ascii="Calibri" w:hAnsi="Calibri"/>
              </w:rPr>
              <w:t>Total pension/income stream assets</w:t>
            </w:r>
          </w:p>
        </w:tc>
        <w:tc>
          <w:tcPr>
            <w:tcW w:w="0" w:type="auto"/>
            <w:shd w:val="clear" w:color="auto" w:fill="EEEEEE"/>
            <w:vAlign w:val="center"/>
          </w:tcPr>
          <w:p w14:paraId="71E3DE29" w14:textId="77777777" w:rsidR="007C218B" w:rsidRPr="008147D9" w:rsidRDefault="007C218B" w:rsidP="004F2073">
            <w:pPr>
              <w:pStyle w:val="NoSpacing"/>
              <w:spacing w:before="40" w:afterLines="40" w:after="96"/>
              <w:rPr>
                <w:rStyle w:val="IntenseEmphasis"/>
                <w:rFonts w:ascii="Calibri" w:hAnsi="Calibri"/>
              </w:rPr>
            </w:pPr>
          </w:p>
        </w:tc>
      </w:tr>
      <w:tr w:rsidR="00826CD3" w:rsidRPr="00755524" w14:paraId="338F0E89" w14:textId="77777777" w:rsidTr="008147D9">
        <w:trPr>
          <w:trHeight w:val="340"/>
        </w:trPr>
        <w:tc>
          <w:tcPr>
            <w:tcW w:w="0" w:type="auto"/>
            <w:shd w:val="clear" w:color="auto" w:fill="EEEEEE"/>
            <w:vAlign w:val="center"/>
          </w:tcPr>
          <w:p w14:paraId="11832D8F" w14:textId="77777777" w:rsidR="007C218B" w:rsidRPr="008147D9" w:rsidRDefault="007C218B" w:rsidP="004F2073">
            <w:pPr>
              <w:pStyle w:val="NoSpacing"/>
              <w:spacing w:before="40" w:afterLines="40" w:after="96"/>
              <w:rPr>
                <w:rStyle w:val="IntenseEmphasis"/>
                <w:rFonts w:ascii="Calibri" w:hAnsi="Calibri"/>
              </w:rPr>
            </w:pPr>
            <w:r w:rsidRPr="008147D9">
              <w:rPr>
                <w:rStyle w:val="IntenseEmphasis"/>
                <w:rFonts w:ascii="Calibri" w:hAnsi="Calibri"/>
              </w:rPr>
              <w:t>Total liabilities</w:t>
            </w:r>
          </w:p>
        </w:tc>
        <w:tc>
          <w:tcPr>
            <w:tcW w:w="0" w:type="auto"/>
            <w:shd w:val="clear" w:color="auto" w:fill="EEEEEE"/>
            <w:vAlign w:val="center"/>
          </w:tcPr>
          <w:p w14:paraId="707780A4" w14:textId="77777777" w:rsidR="007C218B" w:rsidRPr="008147D9" w:rsidRDefault="007C218B" w:rsidP="004F2073">
            <w:pPr>
              <w:pStyle w:val="NoSpacing"/>
              <w:spacing w:before="40" w:afterLines="40" w:after="96"/>
              <w:rPr>
                <w:rStyle w:val="IntenseEmphasis"/>
                <w:rFonts w:ascii="Calibri" w:hAnsi="Calibri"/>
              </w:rPr>
            </w:pPr>
          </w:p>
        </w:tc>
      </w:tr>
      <w:tr w:rsidR="00826CD3" w:rsidRPr="00755524" w14:paraId="54AD5A34" w14:textId="77777777" w:rsidTr="008147D9">
        <w:trPr>
          <w:trHeight w:val="340"/>
        </w:trPr>
        <w:tc>
          <w:tcPr>
            <w:tcW w:w="0" w:type="auto"/>
            <w:shd w:val="clear" w:color="auto" w:fill="EEEEEE"/>
            <w:vAlign w:val="center"/>
          </w:tcPr>
          <w:p w14:paraId="122D7A75" w14:textId="77777777" w:rsidR="007C218B" w:rsidRPr="008147D9" w:rsidRDefault="007C218B" w:rsidP="004F2073">
            <w:pPr>
              <w:pStyle w:val="NoSpacing"/>
              <w:spacing w:before="40" w:afterLines="40" w:after="96"/>
              <w:rPr>
                <w:rStyle w:val="IntenseEmphasis"/>
                <w:rFonts w:ascii="Calibri" w:hAnsi="Calibri"/>
                <w:b/>
              </w:rPr>
            </w:pPr>
            <w:r w:rsidRPr="008147D9">
              <w:rPr>
                <w:rStyle w:val="IntenseEmphasis"/>
                <w:rFonts w:ascii="Calibri" w:hAnsi="Calibri"/>
                <w:b/>
              </w:rPr>
              <w:t>Total net worth</w:t>
            </w:r>
          </w:p>
        </w:tc>
        <w:tc>
          <w:tcPr>
            <w:tcW w:w="0" w:type="auto"/>
            <w:shd w:val="clear" w:color="auto" w:fill="EEEEEE"/>
            <w:vAlign w:val="center"/>
          </w:tcPr>
          <w:p w14:paraId="75BFA86D" w14:textId="77777777" w:rsidR="007C218B" w:rsidRPr="008147D9" w:rsidRDefault="007C218B" w:rsidP="004F2073">
            <w:pPr>
              <w:pStyle w:val="NoSpacing"/>
              <w:spacing w:before="40" w:afterLines="40" w:after="96"/>
              <w:rPr>
                <w:rStyle w:val="IntenseEmphasis"/>
                <w:rFonts w:ascii="Calibri" w:hAnsi="Calibri"/>
                <w:b/>
              </w:rPr>
            </w:pPr>
          </w:p>
        </w:tc>
      </w:tr>
    </w:tbl>
    <w:p w14:paraId="196A596E" w14:textId="77777777" w:rsidR="007C218B" w:rsidRPr="00D536E1" w:rsidRDefault="007C218B" w:rsidP="000E35CC">
      <w:pPr>
        <w:pStyle w:val="Heading2"/>
        <w:rPr>
          <w:color w:val="692145"/>
        </w:rPr>
      </w:pPr>
      <w:r w:rsidRPr="00D536E1">
        <w:rPr>
          <w:color w:val="692145"/>
        </w:rPr>
        <w:t>Cash flow details</w:t>
      </w:r>
    </w:p>
    <w:p w14:paraId="1FF590F4" w14:textId="77777777" w:rsidR="007B2570" w:rsidRPr="00D536E1" w:rsidRDefault="007B2570" w:rsidP="007C218B">
      <w:pPr>
        <w:pStyle w:val="Heading3"/>
        <w:rPr>
          <w:rFonts w:ascii="Calibri" w:hAnsi="Calibri"/>
          <w:color w:val="692145"/>
        </w:rPr>
      </w:pPr>
      <w:r w:rsidRPr="00D536E1">
        <w:rPr>
          <w:rFonts w:ascii="Calibri" w:hAnsi="Calibri"/>
          <w:color w:val="692145"/>
        </w:rPr>
        <w:t>Income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4A0" w:firstRow="1" w:lastRow="0" w:firstColumn="1" w:lastColumn="0" w:noHBand="0" w:noVBand="1"/>
      </w:tblPr>
      <w:tblGrid>
        <w:gridCol w:w="1925"/>
        <w:gridCol w:w="1610"/>
        <w:gridCol w:w="1278"/>
        <w:gridCol w:w="1418"/>
        <w:gridCol w:w="1066"/>
        <w:gridCol w:w="1719"/>
      </w:tblGrid>
      <w:tr w:rsidR="00826CD3" w:rsidRPr="00755524" w14:paraId="5C2C68C0" w14:textId="77777777" w:rsidTr="008147D9">
        <w:trPr>
          <w:trHeight w:val="20"/>
        </w:trPr>
        <w:tc>
          <w:tcPr>
            <w:tcW w:w="1975" w:type="dxa"/>
            <w:shd w:val="clear" w:color="auto" w:fill="D9D9D9"/>
            <w:vAlign w:val="center"/>
          </w:tcPr>
          <w:p w14:paraId="2AC698C3"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Name</w:t>
            </w:r>
          </w:p>
        </w:tc>
        <w:tc>
          <w:tcPr>
            <w:tcW w:w="1651" w:type="dxa"/>
            <w:shd w:val="clear" w:color="auto" w:fill="D9D9D9"/>
            <w:vAlign w:val="center"/>
          </w:tcPr>
          <w:p w14:paraId="1FDF4C8E"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Description</w:t>
            </w:r>
          </w:p>
        </w:tc>
        <w:tc>
          <w:tcPr>
            <w:tcW w:w="1309" w:type="dxa"/>
            <w:shd w:val="clear" w:color="auto" w:fill="D9D9D9"/>
            <w:vAlign w:val="center"/>
          </w:tcPr>
          <w:p w14:paraId="5488A3A6"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Amount($)</w:t>
            </w:r>
          </w:p>
        </w:tc>
        <w:tc>
          <w:tcPr>
            <w:tcW w:w="1453" w:type="dxa"/>
            <w:shd w:val="clear" w:color="auto" w:fill="D9D9D9"/>
            <w:vAlign w:val="center"/>
          </w:tcPr>
          <w:p w14:paraId="18FAFCC3" w14:textId="77777777" w:rsidR="007B2570" w:rsidRPr="008147D9" w:rsidRDefault="00B2140A"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Frequenc</w:t>
            </w:r>
            <w:r w:rsidR="007B2570" w:rsidRPr="008147D9">
              <w:rPr>
                <w:rStyle w:val="SubtleEmphasis"/>
                <w:rFonts w:ascii="Calibri" w:hAnsi="Calibri"/>
              </w:rPr>
              <w:t>y</w:t>
            </w:r>
          </w:p>
        </w:tc>
        <w:tc>
          <w:tcPr>
            <w:tcW w:w="1091" w:type="dxa"/>
            <w:shd w:val="clear" w:color="auto" w:fill="D9D9D9"/>
            <w:vAlign w:val="center"/>
          </w:tcPr>
          <w:p w14:paraId="6FBF7611"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Taxable</w:t>
            </w:r>
            <w:r w:rsidR="00E860A5" w:rsidRPr="008147D9">
              <w:rPr>
                <w:rStyle w:val="SubtleEmphasis"/>
                <w:rFonts w:ascii="Calibri" w:hAnsi="Calibri"/>
              </w:rPr>
              <w:t xml:space="preserve"> </w:t>
            </w:r>
            <w:r w:rsidRPr="008147D9">
              <w:rPr>
                <w:rStyle w:val="SubtleEmphasis"/>
                <w:rFonts w:ascii="Calibri" w:hAnsi="Calibri"/>
              </w:rPr>
              <w:t>(%)</w:t>
            </w:r>
          </w:p>
        </w:tc>
        <w:tc>
          <w:tcPr>
            <w:tcW w:w="1763" w:type="dxa"/>
            <w:shd w:val="clear" w:color="auto" w:fill="D9D9D9"/>
            <w:vAlign w:val="center"/>
          </w:tcPr>
          <w:p w14:paraId="1F2150FB"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Owner</w:t>
            </w:r>
          </w:p>
        </w:tc>
      </w:tr>
      <w:tr w:rsidR="00826CD3" w:rsidRPr="00755524" w14:paraId="2B85360A" w14:textId="77777777" w:rsidTr="008147D9">
        <w:trPr>
          <w:trHeight w:val="20"/>
        </w:trPr>
        <w:tc>
          <w:tcPr>
            <w:tcW w:w="1975" w:type="dxa"/>
            <w:shd w:val="clear" w:color="auto" w:fill="F2F2F2"/>
            <w:vAlign w:val="center"/>
          </w:tcPr>
          <w:p w14:paraId="2EBB771A"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651" w:type="dxa"/>
            <w:shd w:val="clear" w:color="auto" w:fill="F2F2F2"/>
            <w:vAlign w:val="center"/>
          </w:tcPr>
          <w:p w14:paraId="68D4E2C1"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309" w:type="dxa"/>
            <w:shd w:val="clear" w:color="auto" w:fill="F2F2F2"/>
            <w:vAlign w:val="center"/>
          </w:tcPr>
          <w:p w14:paraId="4A0BFCCD"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453" w:type="dxa"/>
            <w:shd w:val="clear" w:color="auto" w:fill="F2F2F2"/>
            <w:vAlign w:val="center"/>
          </w:tcPr>
          <w:p w14:paraId="48EE1386"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091" w:type="dxa"/>
            <w:shd w:val="clear" w:color="auto" w:fill="F2F2F2"/>
            <w:vAlign w:val="center"/>
          </w:tcPr>
          <w:p w14:paraId="706FC75B"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763" w:type="dxa"/>
            <w:shd w:val="clear" w:color="auto" w:fill="F2F2F2"/>
            <w:vAlign w:val="center"/>
          </w:tcPr>
          <w:p w14:paraId="0B3FD96F"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r>
      <w:tr w:rsidR="00826CD3" w:rsidRPr="00755524" w14:paraId="3AC145B1" w14:textId="77777777" w:rsidTr="008147D9">
        <w:trPr>
          <w:trHeight w:val="20"/>
        </w:trPr>
        <w:tc>
          <w:tcPr>
            <w:tcW w:w="1975" w:type="dxa"/>
            <w:shd w:val="clear" w:color="auto" w:fill="F2F2F2"/>
            <w:vAlign w:val="center"/>
          </w:tcPr>
          <w:p w14:paraId="3076F8BF"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651" w:type="dxa"/>
            <w:shd w:val="clear" w:color="auto" w:fill="F2F2F2"/>
            <w:vAlign w:val="center"/>
          </w:tcPr>
          <w:p w14:paraId="5F318C6E"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309" w:type="dxa"/>
            <w:shd w:val="clear" w:color="auto" w:fill="F2F2F2"/>
            <w:vAlign w:val="center"/>
          </w:tcPr>
          <w:p w14:paraId="0AE53806"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453" w:type="dxa"/>
            <w:shd w:val="clear" w:color="auto" w:fill="F2F2F2"/>
            <w:vAlign w:val="center"/>
          </w:tcPr>
          <w:p w14:paraId="16A2EC6A"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091" w:type="dxa"/>
            <w:shd w:val="clear" w:color="auto" w:fill="F2F2F2"/>
            <w:vAlign w:val="center"/>
          </w:tcPr>
          <w:p w14:paraId="035454C3"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763" w:type="dxa"/>
            <w:shd w:val="clear" w:color="auto" w:fill="F2F2F2"/>
            <w:vAlign w:val="center"/>
          </w:tcPr>
          <w:p w14:paraId="55445D6F"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r>
    </w:tbl>
    <w:p w14:paraId="239B6408" w14:textId="77777777" w:rsidR="007B2570" w:rsidRPr="00D536E1" w:rsidRDefault="007B2570" w:rsidP="007C218B">
      <w:pPr>
        <w:pStyle w:val="Heading3"/>
        <w:rPr>
          <w:rFonts w:ascii="Calibri" w:hAnsi="Calibri"/>
          <w:color w:val="692145"/>
        </w:rPr>
      </w:pPr>
      <w:r w:rsidRPr="00D536E1">
        <w:rPr>
          <w:rFonts w:ascii="Calibri" w:hAnsi="Calibri"/>
          <w:color w:val="692145"/>
        </w:rPr>
        <w:t>Expense</w:t>
      </w:r>
      <w:r w:rsidR="00B2140A" w:rsidRPr="00D536E1">
        <w:rPr>
          <w:rFonts w:ascii="Calibri" w:hAnsi="Calibri"/>
          <w:color w:val="692145"/>
        </w:rPr>
        <w: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4A0" w:firstRow="1" w:lastRow="0" w:firstColumn="1" w:lastColumn="0" w:noHBand="0" w:noVBand="1"/>
      </w:tblPr>
      <w:tblGrid>
        <w:gridCol w:w="1975"/>
        <w:gridCol w:w="1561"/>
        <w:gridCol w:w="1278"/>
        <w:gridCol w:w="1418"/>
        <w:gridCol w:w="1065"/>
        <w:gridCol w:w="1719"/>
      </w:tblGrid>
      <w:tr w:rsidR="00826CD3" w:rsidRPr="00755524" w14:paraId="43E35BD1" w14:textId="77777777" w:rsidTr="008147D9">
        <w:trPr>
          <w:trHeight w:val="20"/>
        </w:trPr>
        <w:tc>
          <w:tcPr>
            <w:tcW w:w="2027" w:type="dxa"/>
            <w:tcBorders>
              <w:top w:val="single" w:sz="4" w:space="0" w:color="FFFFFF"/>
              <w:bottom w:val="single" w:sz="4" w:space="0" w:color="FFFFFF"/>
            </w:tcBorders>
            <w:shd w:val="clear" w:color="auto" w:fill="D9D9D9"/>
            <w:vAlign w:val="center"/>
          </w:tcPr>
          <w:p w14:paraId="1B593A62"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Name</w:t>
            </w:r>
          </w:p>
        </w:tc>
        <w:tc>
          <w:tcPr>
            <w:tcW w:w="1600" w:type="dxa"/>
            <w:tcBorders>
              <w:top w:val="single" w:sz="4" w:space="0" w:color="FFFFFF"/>
              <w:bottom w:val="single" w:sz="4" w:space="0" w:color="FFFFFF"/>
            </w:tcBorders>
            <w:shd w:val="clear" w:color="auto" w:fill="D9D9D9"/>
            <w:vAlign w:val="center"/>
          </w:tcPr>
          <w:p w14:paraId="49219346" w14:textId="77777777" w:rsidR="007B2570" w:rsidRPr="008147D9" w:rsidRDefault="007B2570"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Description</w:t>
            </w:r>
          </w:p>
        </w:tc>
        <w:tc>
          <w:tcPr>
            <w:tcW w:w="1309" w:type="dxa"/>
            <w:tcBorders>
              <w:top w:val="single" w:sz="4" w:space="0" w:color="FFFFFF"/>
              <w:bottom w:val="single" w:sz="4" w:space="0" w:color="FFFFFF"/>
            </w:tcBorders>
            <w:shd w:val="clear" w:color="auto" w:fill="D9D9D9"/>
            <w:vAlign w:val="center"/>
          </w:tcPr>
          <w:p w14:paraId="281BBDD2"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Amount($)</w:t>
            </w:r>
          </w:p>
        </w:tc>
        <w:tc>
          <w:tcPr>
            <w:tcW w:w="1453" w:type="dxa"/>
            <w:tcBorders>
              <w:top w:val="single" w:sz="4" w:space="0" w:color="FFFFFF"/>
              <w:bottom w:val="single" w:sz="4" w:space="0" w:color="FFFFFF"/>
            </w:tcBorders>
            <w:shd w:val="clear" w:color="auto" w:fill="D9D9D9"/>
            <w:vAlign w:val="center"/>
          </w:tcPr>
          <w:p w14:paraId="4B4DEF84"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Frequency</w:t>
            </w:r>
          </w:p>
        </w:tc>
        <w:tc>
          <w:tcPr>
            <w:tcW w:w="1090" w:type="dxa"/>
            <w:tcBorders>
              <w:top w:val="single" w:sz="4" w:space="0" w:color="FFFFFF"/>
              <w:bottom w:val="single" w:sz="4" w:space="0" w:color="FFFFFF"/>
            </w:tcBorders>
            <w:shd w:val="clear" w:color="auto" w:fill="D9D9D9"/>
            <w:vAlign w:val="center"/>
          </w:tcPr>
          <w:p w14:paraId="07EA66B6"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Taxable(%)</w:t>
            </w:r>
          </w:p>
        </w:tc>
        <w:tc>
          <w:tcPr>
            <w:tcW w:w="1763" w:type="dxa"/>
            <w:tcBorders>
              <w:top w:val="single" w:sz="4" w:space="0" w:color="FFFFFF"/>
              <w:bottom w:val="single" w:sz="4" w:space="0" w:color="FFFFFF"/>
            </w:tcBorders>
            <w:shd w:val="clear" w:color="auto" w:fill="D9D9D9"/>
            <w:vAlign w:val="center"/>
          </w:tcPr>
          <w:p w14:paraId="4672F9BB" w14:textId="77777777" w:rsidR="007B2570" w:rsidRPr="008147D9" w:rsidRDefault="007B2570"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Owner</w:t>
            </w:r>
          </w:p>
        </w:tc>
      </w:tr>
      <w:tr w:rsidR="00826CD3" w:rsidRPr="00755524" w14:paraId="3B80BA6C" w14:textId="77777777" w:rsidTr="008147D9">
        <w:trPr>
          <w:trHeight w:val="20"/>
        </w:trPr>
        <w:tc>
          <w:tcPr>
            <w:tcW w:w="2027" w:type="dxa"/>
            <w:shd w:val="clear" w:color="auto" w:fill="F2F2F2"/>
            <w:vAlign w:val="center"/>
          </w:tcPr>
          <w:p w14:paraId="04463573"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600" w:type="dxa"/>
            <w:shd w:val="clear" w:color="auto" w:fill="F2F2F2"/>
            <w:vAlign w:val="center"/>
          </w:tcPr>
          <w:p w14:paraId="147D2C0F"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309" w:type="dxa"/>
            <w:shd w:val="clear" w:color="auto" w:fill="F2F2F2"/>
            <w:vAlign w:val="center"/>
          </w:tcPr>
          <w:p w14:paraId="21100688"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453" w:type="dxa"/>
            <w:shd w:val="clear" w:color="auto" w:fill="F2F2F2"/>
            <w:vAlign w:val="center"/>
          </w:tcPr>
          <w:p w14:paraId="7ED74307"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090" w:type="dxa"/>
            <w:shd w:val="clear" w:color="auto" w:fill="F2F2F2"/>
            <w:vAlign w:val="center"/>
          </w:tcPr>
          <w:p w14:paraId="23336984"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763" w:type="dxa"/>
            <w:shd w:val="clear" w:color="auto" w:fill="F2F2F2"/>
            <w:vAlign w:val="center"/>
          </w:tcPr>
          <w:p w14:paraId="0663BE1B"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r>
      <w:tr w:rsidR="00826CD3" w:rsidRPr="00755524" w14:paraId="4A00F18B" w14:textId="77777777" w:rsidTr="008147D9">
        <w:trPr>
          <w:trHeight w:val="20"/>
        </w:trPr>
        <w:tc>
          <w:tcPr>
            <w:tcW w:w="2027" w:type="dxa"/>
            <w:shd w:val="clear" w:color="auto" w:fill="F2F2F2"/>
            <w:vAlign w:val="center"/>
          </w:tcPr>
          <w:p w14:paraId="547C85F1"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600" w:type="dxa"/>
            <w:shd w:val="clear" w:color="auto" w:fill="F2F2F2"/>
            <w:vAlign w:val="center"/>
          </w:tcPr>
          <w:p w14:paraId="482B5E0B" w14:textId="77777777" w:rsidR="007B2570" w:rsidRPr="008147D9" w:rsidRDefault="007B2570" w:rsidP="004F2073">
            <w:pPr>
              <w:pStyle w:val="NoSpacing"/>
              <w:spacing w:before="40" w:afterLines="40" w:after="96" w:line="240" w:lineRule="auto"/>
              <w:jc w:val="left"/>
              <w:rPr>
                <w:rStyle w:val="IntenseEmphasis"/>
                <w:rFonts w:ascii="Calibri" w:hAnsi="Calibri"/>
              </w:rPr>
            </w:pPr>
          </w:p>
        </w:tc>
        <w:tc>
          <w:tcPr>
            <w:tcW w:w="1309" w:type="dxa"/>
            <w:shd w:val="clear" w:color="auto" w:fill="F2F2F2"/>
            <w:vAlign w:val="center"/>
          </w:tcPr>
          <w:p w14:paraId="42C3B0A0"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453" w:type="dxa"/>
            <w:shd w:val="clear" w:color="auto" w:fill="F2F2F2"/>
            <w:vAlign w:val="center"/>
          </w:tcPr>
          <w:p w14:paraId="685BC1CA"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090" w:type="dxa"/>
            <w:shd w:val="clear" w:color="auto" w:fill="F2F2F2"/>
            <w:vAlign w:val="center"/>
          </w:tcPr>
          <w:p w14:paraId="23265028"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c>
          <w:tcPr>
            <w:tcW w:w="1763" w:type="dxa"/>
            <w:shd w:val="clear" w:color="auto" w:fill="F2F2F2"/>
            <w:vAlign w:val="center"/>
          </w:tcPr>
          <w:p w14:paraId="0FDDC5FB" w14:textId="77777777" w:rsidR="007B2570" w:rsidRPr="008147D9" w:rsidRDefault="007B2570" w:rsidP="004F2073">
            <w:pPr>
              <w:pStyle w:val="NoSpacing"/>
              <w:spacing w:before="40" w:afterLines="40" w:after="96" w:line="240" w:lineRule="auto"/>
              <w:jc w:val="center"/>
              <w:rPr>
                <w:rStyle w:val="IntenseEmphasis"/>
                <w:rFonts w:ascii="Calibri" w:hAnsi="Calibri"/>
              </w:rPr>
            </w:pPr>
          </w:p>
        </w:tc>
      </w:tr>
    </w:tbl>
    <w:p w14:paraId="213F46A7" w14:textId="77777777" w:rsidR="007C218B" w:rsidRPr="00D536E1" w:rsidRDefault="007C218B" w:rsidP="007C218B">
      <w:pPr>
        <w:pStyle w:val="Heading3"/>
        <w:rPr>
          <w:rFonts w:ascii="Calibri" w:hAnsi="Calibri"/>
          <w:color w:val="692145"/>
        </w:rPr>
      </w:pPr>
      <w:bookmarkStart w:id="0" w:name="_Toc356556090"/>
      <w:bookmarkStart w:id="1" w:name="_Toc364070114"/>
      <w:r w:rsidRPr="00D536E1">
        <w:rPr>
          <w:rFonts w:ascii="Calibri" w:hAnsi="Calibri"/>
          <w:color w:val="692145"/>
        </w:rPr>
        <w:t>Surplus &amp; deficit</w:t>
      </w:r>
      <w:bookmarkEnd w:id="0"/>
      <w:bookmarkEnd w:id="1"/>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firstRow="1" w:lastRow="0" w:firstColumn="1" w:lastColumn="0" w:noHBand="0" w:noVBand="1"/>
      </w:tblPr>
      <w:tblGrid>
        <w:gridCol w:w="6881"/>
        <w:gridCol w:w="2135"/>
      </w:tblGrid>
      <w:tr w:rsidR="00826CD3" w:rsidRPr="00755524" w14:paraId="44A9E2E6" w14:textId="77777777" w:rsidTr="008147D9">
        <w:trPr>
          <w:trHeight w:val="340"/>
        </w:trPr>
        <w:tc>
          <w:tcPr>
            <w:tcW w:w="3816" w:type="pct"/>
            <w:shd w:val="clear" w:color="auto" w:fill="EEEEEE"/>
            <w:vAlign w:val="center"/>
          </w:tcPr>
          <w:p w14:paraId="13863064" w14:textId="77777777" w:rsidR="00146A91" w:rsidRPr="008147D9" w:rsidRDefault="00146A91" w:rsidP="004F2073">
            <w:pPr>
              <w:pStyle w:val="NoSpacing"/>
              <w:spacing w:before="40" w:afterLines="40" w:after="96"/>
              <w:rPr>
                <w:rStyle w:val="IntenseEmphasis"/>
                <w:rFonts w:ascii="Calibri" w:hAnsi="Calibri"/>
              </w:rPr>
            </w:pPr>
            <w:r w:rsidRPr="008147D9">
              <w:rPr>
                <w:rStyle w:val="IntenseEmphasis"/>
                <w:rFonts w:ascii="Calibri" w:hAnsi="Calibri"/>
              </w:rPr>
              <w:t>Gross Income</w:t>
            </w:r>
          </w:p>
        </w:tc>
        <w:tc>
          <w:tcPr>
            <w:tcW w:w="1184" w:type="pct"/>
            <w:shd w:val="clear" w:color="auto" w:fill="EEEEEE"/>
            <w:vAlign w:val="center"/>
          </w:tcPr>
          <w:p w14:paraId="1DFB16E4" w14:textId="77777777" w:rsidR="00146A91" w:rsidRPr="008147D9" w:rsidRDefault="00146A91" w:rsidP="004F2073">
            <w:pPr>
              <w:pStyle w:val="NoSpacing"/>
              <w:spacing w:before="40" w:afterLines="40" w:after="96"/>
              <w:rPr>
                <w:rStyle w:val="IntenseEmphasis"/>
                <w:rFonts w:ascii="Calibri" w:hAnsi="Calibri"/>
                <w:color w:val="auto"/>
              </w:rPr>
            </w:pPr>
            <w:r w:rsidRPr="008147D9">
              <w:rPr>
                <w:rStyle w:val="IntenseEmphasis"/>
                <w:rFonts w:ascii="Calibri" w:hAnsi="Calibri"/>
                <w:color w:val="auto"/>
              </w:rPr>
              <w:t>$</w:t>
            </w:r>
          </w:p>
        </w:tc>
      </w:tr>
      <w:tr w:rsidR="00826CD3" w:rsidRPr="00755524" w14:paraId="40210AF8" w14:textId="77777777" w:rsidTr="008147D9">
        <w:trPr>
          <w:trHeight w:val="340"/>
        </w:trPr>
        <w:tc>
          <w:tcPr>
            <w:tcW w:w="3816" w:type="pct"/>
            <w:shd w:val="clear" w:color="auto" w:fill="EEEEEE"/>
            <w:vAlign w:val="center"/>
          </w:tcPr>
          <w:p w14:paraId="447262A1" w14:textId="77777777" w:rsidR="00146A91" w:rsidRPr="008147D9" w:rsidRDefault="00146A91" w:rsidP="004F2073">
            <w:pPr>
              <w:pStyle w:val="NoSpacing"/>
              <w:spacing w:before="40" w:afterLines="40" w:after="96"/>
              <w:rPr>
                <w:rStyle w:val="IntenseEmphasis"/>
                <w:rFonts w:ascii="Calibri" w:hAnsi="Calibri"/>
              </w:rPr>
            </w:pPr>
            <w:r w:rsidRPr="008147D9">
              <w:rPr>
                <w:rStyle w:val="IntenseEmphasis"/>
                <w:rFonts w:ascii="Calibri" w:hAnsi="Calibri"/>
              </w:rPr>
              <w:t>Tax</w:t>
            </w:r>
          </w:p>
        </w:tc>
        <w:tc>
          <w:tcPr>
            <w:tcW w:w="1184" w:type="pct"/>
            <w:shd w:val="clear" w:color="auto" w:fill="EEEEEE"/>
            <w:vAlign w:val="center"/>
          </w:tcPr>
          <w:p w14:paraId="733E827E" w14:textId="77777777" w:rsidR="00146A91" w:rsidRPr="008147D9" w:rsidRDefault="00146A91" w:rsidP="004F2073">
            <w:pPr>
              <w:pStyle w:val="NoSpacing"/>
              <w:spacing w:before="40" w:afterLines="40" w:after="96"/>
              <w:rPr>
                <w:rStyle w:val="IntenseEmphasis"/>
                <w:rFonts w:ascii="Calibri" w:hAnsi="Calibri"/>
                <w:color w:val="auto"/>
              </w:rPr>
            </w:pPr>
            <w:r w:rsidRPr="008147D9">
              <w:rPr>
                <w:rStyle w:val="IntenseEmphasis"/>
                <w:rFonts w:ascii="Calibri" w:hAnsi="Calibri"/>
                <w:color w:val="auto"/>
              </w:rPr>
              <w:t>$</w:t>
            </w:r>
          </w:p>
        </w:tc>
      </w:tr>
      <w:tr w:rsidR="00826CD3" w:rsidRPr="00755524" w14:paraId="4F10F974" w14:textId="77777777" w:rsidTr="008147D9">
        <w:trPr>
          <w:trHeight w:val="340"/>
        </w:trPr>
        <w:tc>
          <w:tcPr>
            <w:tcW w:w="3816" w:type="pct"/>
            <w:shd w:val="clear" w:color="auto" w:fill="EEEEEE"/>
            <w:vAlign w:val="center"/>
          </w:tcPr>
          <w:p w14:paraId="4EAE94D9" w14:textId="77777777" w:rsidR="007C218B" w:rsidRPr="008147D9" w:rsidRDefault="007C218B" w:rsidP="004F2073">
            <w:pPr>
              <w:pStyle w:val="NoSpacing"/>
              <w:spacing w:before="40" w:afterLines="40" w:after="96"/>
              <w:rPr>
                <w:rStyle w:val="IntenseEmphasis"/>
                <w:rFonts w:ascii="Calibri" w:hAnsi="Calibri"/>
              </w:rPr>
            </w:pPr>
            <w:r w:rsidRPr="008147D9">
              <w:rPr>
                <w:rStyle w:val="IntenseEmphasis"/>
                <w:rFonts w:ascii="Calibri" w:hAnsi="Calibri"/>
              </w:rPr>
              <w:t>Net income</w:t>
            </w:r>
          </w:p>
        </w:tc>
        <w:tc>
          <w:tcPr>
            <w:tcW w:w="1184" w:type="pct"/>
            <w:shd w:val="clear" w:color="auto" w:fill="EEEEEE"/>
            <w:vAlign w:val="center"/>
          </w:tcPr>
          <w:p w14:paraId="1A9130FC" w14:textId="77777777" w:rsidR="007C218B" w:rsidRPr="008147D9" w:rsidRDefault="007C218B" w:rsidP="004F2073">
            <w:pPr>
              <w:pStyle w:val="NoSpacing"/>
              <w:spacing w:before="40" w:afterLines="40" w:after="96"/>
              <w:rPr>
                <w:rStyle w:val="IntenseEmphasis"/>
                <w:rFonts w:ascii="Calibri" w:hAnsi="Calibri"/>
                <w:color w:val="auto"/>
              </w:rPr>
            </w:pPr>
            <w:r w:rsidRPr="008147D9">
              <w:rPr>
                <w:rStyle w:val="IntenseEmphasis"/>
                <w:rFonts w:ascii="Calibri" w:hAnsi="Calibri"/>
                <w:color w:val="auto"/>
              </w:rPr>
              <w:t>$</w:t>
            </w:r>
          </w:p>
        </w:tc>
      </w:tr>
      <w:tr w:rsidR="00826CD3" w:rsidRPr="00755524" w14:paraId="73458098" w14:textId="77777777" w:rsidTr="008147D9">
        <w:trPr>
          <w:trHeight w:val="340"/>
        </w:trPr>
        <w:tc>
          <w:tcPr>
            <w:tcW w:w="3816" w:type="pct"/>
            <w:shd w:val="clear" w:color="auto" w:fill="EEEEEE"/>
            <w:vAlign w:val="center"/>
          </w:tcPr>
          <w:p w14:paraId="593EC309" w14:textId="77777777" w:rsidR="007C218B" w:rsidRPr="008147D9" w:rsidRDefault="007C218B" w:rsidP="004F2073">
            <w:pPr>
              <w:pStyle w:val="NoSpacing"/>
              <w:spacing w:before="40" w:afterLines="40" w:after="96"/>
              <w:rPr>
                <w:rStyle w:val="IntenseEmphasis"/>
                <w:rFonts w:ascii="Calibri" w:hAnsi="Calibri"/>
              </w:rPr>
            </w:pPr>
            <w:r w:rsidRPr="008147D9">
              <w:rPr>
                <w:rStyle w:val="IntenseEmphasis"/>
                <w:rFonts w:ascii="Calibri" w:hAnsi="Calibri"/>
              </w:rPr>
              <w:t>Expenses</w:t>
            </w:r>
          </w:p>
        </w:tc>
        <w:tc>
          <w:tcPr>
            <w:tcW w:w="1184" w:type="pct"/>
            <w:shd w:val="clear" w:color="auto" w:fill="EEEEEE"/>
            <w:vAlign w:val="center"/>
          </w:tcPr>
          <w:p w14:paraId="57CD1FB0" w14:textId="77777777" w:rsidR="007C218B" w:rsidRPr="008147D9" w:rsidRDefault="0043002D" w:rsidP="004F2073">
            <w:pPr>
              <w:pStyle w:val="NoSpacing"/>
              <w:spacing w:before="40" w:afterLines="40" w:after="96"/>
              <w:rPr>
                <w:rStyle w:val="IntenseEmphasis"/>
                <w:rFonts w:ascii="Calibri" w:hAnsi="Calibri"/>
                <w:color w:val="auto"/>
              </w:rPr>
            </w:pPr>
            <w:r w:rsidRPr="008147D9">
              <w:rPr>
                <w:rStyle w:val="IntenseEmphasis"/>
                <w:rFonts w:ascii="Calibri" w:hAnsi="Calibri"/>
                <w:color w:val="auto"/>
              </w:rPr>
              <w:t>$</w:t>
            </w:r>
          </w:p>
        </w:tc>
      </w:tr>
      <w:tr w:rsidR="00826CD3" w:rsidRPr="00755524" w14:paraId="343FFDB3" w14:textId="77777777" w:rsidTr="008147D9">
        <w:trPr>
          <w:trHeight w:val="340"/>
        </w:trPr>
        <w:tc>
          <w:tcPr>
            <w:tcW w:w="3816" w:type="pct"/>
            <w:shd w:val="clear" w:color="auto" w:fill="EEEEEE"/>
            <w:vAlign w:val="center"/>
          </w:tcPr>
          <w:p w14:paraId="4C63495E" w14:textId="77777777" w:rsidR="007C218B" w:rsidRPr="008147D9" w:rsidRDefault="007C218B" w:rsidP="004F2073">
            <w:pPr>
              <w:pStyle w:val="NoSpacing"/>
              <w:spacing w:before="40" w:afterLines="40" w:after="96"/>
              <w:rPr>
                <w:rStyle w:val="IntenseEmphasis"/>
                <w:rFonts w:ascii="Calibri" w:hAnsi="Calibri"/>
                <w:b/>
              </w:rPr>
            </w:pPr>
            <w:r w:rsidRPr="008147D9">
              <w:rPr>
                <w:rStyle w:val="IntenseEmphasis"/>
                <w:rFonts w:ascii="Calibri" w:hAnsi="Calibri"/>
                <w:b/>
              </w:rPr>
              <w:t>Surplus</w:t>
            </w:r>
          </w:p>
        </w:tc>
        <w:tc>
          <w:tcPr>
            <w:tcW w:w="1184" w:type="pct"/>
            <w:shd w:val="clear" w:color="auto" w:fill="EEEEEE"/>
            <w:vAlign w:val="center"/>
          </w:tcPr>
          <w:p w14:paraId="1802889F" w14:textId="77777777" w:rsidR="007C218B" w:rsidRPr="008147D9" w:rsidRDefault="009D3576" w:rsidP="004F2073">
            <w:pPr>
              <w:pStyle w:val="NoSpacing"/>
              <w:spacing w:before="40" w:afterLines="40" w:after="96"/>
              <w:rPr>
                <w:rStyle w:val="IntenseEmphasis"/>
                <w:rFonts w:ascii="Calibri" w:hAnsi="Calibri"/>
                <w:b/>
                <w:color w:val="auto"/>
              </w:rPr>
            </w:pPr>
            <w:r w:rsidRPr="008147D9">
              <w:rPr>
                <w:rStyle w:val="IntenseEmphasis"/>
                <w:rFonts w:ascii="Calibri" w:hAnsi="Calibri"/>
                <w:b/>
                <w:color w:val="auto"/>
              </w:rPr>
              <w:t>$</w:t>
            </w:r>
          </w:p>
        </w:tc>
      </w:tr>
    </w:tbl>
    <w:p w14:paraId="15F48FE0" w14:textId="77777777" w:rsidR="00E93196" w:rsidRPr="00D536E1" w:rsidRDefault="00E93196" w:rsidP="000C1AD6">
      <w:pPr>
        <w:pStyle w:val="Heading2"/>
        <w:rPr>
          <w:color w:val="692145"/>
        </w:rPr>
      </w:pPr>
      <w:r w:rsidRPr="00D536E1">
        <w:rPr>
          <w:color w:val="692145"/>
        </w:rPr>
        <w:lastRenderedPageBreak/>
        <w:t>Insurances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988"/>
        <w:gridCol w:w="992"/>
        <w:gridCol w:w="1241"/>
        <w:gridCol w:w="885"/>
        <w:gridCol w:w="1134"/>
        <w:gridCol w:w="1138"/>
        <w:gridCol w:w="1060"/>
        <w:gridCol w:w="1578"/>
      </w:tblGrid>
      <w:tr w:rsidR="00826CD3" w:rsidRPr="00755524" w14:paraId="2FE16C0B" w14:textId="77777777" w:rsidTr="008147D9">
        <w:trPr>
          <w:trHeight w:val="20"/>
        </w:trPr>
        <w:tc>
          <w:tcPr>
            <w:tcW w:w="548" w:type="pct"/>
            <w:shd w:val="clear" w:color="auto" w:fill="D9D9D9"/>
            <w:vAlign w:val="center"/>
          </w:tcPr>
          <w:p w14:paraId="624041AA" w14:textId="77777777" w:rsidR="00E93196" w:rsidRPr="008147D9" w:rsidRDefault="00E93196"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rPr>
              <w:t>Policy Owner</w:t>
            </w:r>
          </w:p>
        </w:tc>
        <w:tc>
          <w:tcPr>
            <w:tcW w:w="550" w:type="pct"/>
            <w:shd w:val="clear" w:color="auto" w:fill="D9D9D9"/>
            <w:vAlign w:val="center"/>
          </w:tcPr>
          <w:p w14:paraId="562406ED" w14:textId="77777777" w:rsidR="00E93196" w:rsidRPr="008147D9" w:rsidRDefault="00E93196"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Insured</w:t>
            </w:r>
          </w:p>
        </w:tc>
        <w:tc>
          <w:tcPr>
            <w:tcW w:w="688" w:type="pct"/>
            <w:shd w:val="clear" w:color="auto" w:fill="D9D9D9"/>
            <w:vAlign w:val="center"/>
          </w:tcPr>
          <w:p w14:paraId="3F2A88B7" w14:textId="77777777" w:rsidR="00E93196" w:rsidRPr="008147D9" w:rsidRDefault="00E93196"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Product Name</w:t>
            </w:r>
          </w:p>
        </w:tc>
        <w:tc>
          <w:tcPr>
            <w:tcW w:w="491" w:type="pct"/>
            <w:shd w:val="clear" w:color="auto" w:fill="D9D9D9"/>
            <w:vAlign w:val="center"/>
          </w:tcPr>
          <w:p w14:paraId="5DCBAD6B" w14:textId="77777777" w:rsidR="00E93196" w:rsidRPr="008147D9" w:rsidRDefault="00E93196"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Premium</w:t>
            </w:r>
          </w:p>
        </w:tc>
        <w:tc>
          <w:tcPr>
            <w:tcW w:w="629" w:type="pct"/>
            <w:shd w:val="clear" w:color="auto" w:fill="D9D9D9"/>
            <w:vAlign w:val="center"/>
          </w:tcPr>
          <w:p w14:paraId="69C8D303" w14:textId="77777777" w:rsidR="00E93196" w:rsidRPr="008147D9" w:rsidRDefault="00E93196"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Frequency</w:t>
            </w:r>
          </w:p>
        </w:tc>
        <w:tc>
          <w:tcPr>
            <w:tcW w:w="631" w:type="pct"/>
            <w:shd w:val="clear" w:color="auto" w:fill="D9D9D9"/>
            <w:vAlign w:val="center"/>
          </w:tcPr>
          <w:p w14:paraId="5853FE91" w14:textId="77777777" w:rsidR="00E93196" w:rsidRPr="008147D9" w:rsidRDefault="00E93196"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Premium Basis</w:t>
            </w:r>
          </w:p>
        </w:tc>
        <w:tc>
          <w:tcPr>
            <w:tcW w:w="588" w:type="pct"/>
            <w:shd w:val="clear" w:color="auto" w:fill="D9D9D9"/>
            <w:vAlign w:val="center"/>
          </w:tcPr>
          <w:p w14:paraId="2959F0C5" w14:textId="77777777" w:rsidR="00E93196" w:rsidRPr="008147D9" w:rsidRDefault="00E93196"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Type</w:t>
            </w:r>
          </w:p>
        </w:tc>
        <w:tc>
          <w:tcPr>
            <w:tcW w:w="0" w:type="auto"/>
            <w:shd w:val="clear" w:color="auto" w:fill="D9D9D9"/>
            <w:vAlign w:val="center"/>
          </w:tcPr>
          <w:p w14:paraId="7A768536" w14:textId="77777777" w:rsidR="00E93196" w:rsidRPr="008147D9" w:rsidRDefault="00E93196" w:rsidP="004F2073">
            <w:pPr>
              <w:pStyle w:val="NoSpacing"/>
              <w:spacing w:before="40" w:afterLines="40" w:after="96" w:line="240" w:lineRule="auto"/>
              <w:jc w:val="center"/>
              <w:rPr>
                <w:rStyle w:val="SubtleEmphasis"/>
                <w:rFonts w:ascii="Calibri" w:hAnsi="Calibri"/>
              </w:rPr>
            </w:pPr>
            <w:r w:rsidRPr="008147D9">
              <w:rPr>
                <w:rStyle w:val="SubtleEmphasis"/>
                <w:rFonts w:ascii="Calibri" w:hAnsi="Calibri"/>
              </w:rPr>
              <w:t>Cover Amount</w:t>
            </w:r>
          </w:p>
        </w:tc>
      </w:tr>
      <w:tr w:rsidR="00826CD3" w:rsidRPr="00755524" w14:paraId="72BFD78F" w14:textId="77777777" w:rsidTr="008147D9">
        <w:trPr>
          <w:trHeight w:val="20"/>
        </w:trPr>
        <w:tc>
          <w:tcPr>
            <w:tcW w:w="548" w:type="pct"/>
            <w:shd w:val="clear" w:color="auto" w:fill="F2F2F2"/>
            <w:vAlign w:val="center"/>
          </w:tcPr>
          <w:p w14:paraId="75FAAC8C" w14:textId="77777777" w:rsidR="00E93196" w:rsidRPr="008147D9" w:rsidRDefault="00E93196" w:rsidP="004F2073">
            <w:pPr>
              <w:pStyle w:val="NoSpacing"/>
              <w:spacing w:before="40" w:afterLines="40" w:after="96" w:line="240" w:lineRule="auto"/>
              <w:jc w:val="left"/>
              <w:rPr>
                <w:rStyle w:val="IntenseEmphasis"/>
                <w:rFonts w:ascii="Calibri" w:hAnsi="Calibri"/>
              </w:rPr>
            </w:pPr>
          </w:p>
        </w:tc>
        <w:tc>
          <w:tcPr>
            <w:tcW w:w="550" w:type="pct"/>
            <w:shd w:val="clear" w:color="auto" w:fill="F2F2F2"/>
            <w:vAlign w:val="center"/>
          </w:tcPr>
          <w:p w14:paraId="2CBA6CCC"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88" w:type="pct"/>
            <w:shd w:val="clear" w:color="auto" w:fill="F2F2F2"/>
            <w:vAlign w:val="center"/>
          </w:tcPr>
          <w:p w14:paraId="06ECA45B"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491" w:type="pct"/>
            <w:shd w:val="clear" w:color="auto" w:fill="F2F2F2"/>
            <w:vAlign w:val="center"/>
          </w:tcPr>
          <w:p w14:paraId="3F69ED28"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29" w:type="pct"/>
            <w:shd w:val="clear" w:color="auto" w:fill="F2F2F2"/>
            <w:vAlign w:val="center"/>
          </w:tcPr>
          <w:p w14:paraId="5DBBF6EA"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31" w:type="pct"/>
            <w:shd w:val="clear" w:color="auto" w:fill="F2F2F2"/>
            <w:vAlign w:val="center"/>
          </w:tcPr>
          <w:p w14:paraId="0EFC519E"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588" w:type="pct"/>
            <w:shd w:val="clear" w:color="auto" w:fill="F2F2F2"/>
            <w:vAlign w:val="center"/>
          </w:tcPr>
          <w:p w14:paraId="00D3CF60"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875" w:type="pct"/>
            <w:shd w:val="clear" w:color="auto" w:fill="F2F2F2"/>
            <w:vAlign w:val="center"/>
          </w:tcPr>
          <w:p w14:paraId="58C75976"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r>
      <w:tr w:rsidR="00826CD3" w:rsidRPr="00755524" w14:paraId="096BFCF5" w14:textId="77777777" w:rsidTr="008147D9">
        <w:trPr>
          <w:trHeight w:val="20"/>
        </w:trPr>
        <w:tc>
          <w:tcPr>
            <w:tcW w:w="548" w:type="pct"/>
            <w:shd w:val="clear" w:color="auto" w:fill="F2F2F2"/>
            <w:vAlign w:val="center"/>
          </w:tcPr>
          <w:p w14:paraId="44BD907F" w14:textId="77777777" w:rsidR="00E93196" w:rsidRPr="008147D9" w:rsidRDefault="00E93196" w:rsidP="004F2073">
            <w:pPr>
              <w:pStyle w:val="NoSpacing"/>
              <w:spacing w:before="40" w:afterLines="40" w:after="96" w:line="240" w:lineRule="auto"/>
              <w:jc w:val="left"/>
              <w:rPr>
                <w:rStyle w:val="IntenseEmphasis"/>
                <w:rFonts w:ascii="Calibri" w:hAnsi="Calibri"/>
              </w:rPr>
            </w:pPr>
          </w:p>
        </w:tc>
        <w:tc>
          <w:tcPr>
            <w:tcW w:w="550" w:type="pct"/>
            <w:shd w:val="clear" w:color="auto" w:fill="F2F2F2"/>
            <w:vAlign w:val="center"/>
          </w:tcPr>
          <w:p w14:paraId="375D223E"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88" w:type="pct"/>
            <w:shd w:val="clear" w:color="auto" w:fill="F2F2F2"/>
            <w:vAlign w:val="center"/>
          </w:tcPr>
          <w:p w14:paraId="0AF770A7"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491" w:type="pct"/>
            <w:shd w:val="clear" w:color="auto" w:fill="F2F2F2"/>
            <w:vAlign w:val="center"/>
          </w:tcPr>
          <w:p w14:paraId="51A97F1F"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29" w:type="pct"/>
            <w:shd w:val="clear" w:color="auto" w:fill="F2F2F2"/>
            <w:vAlign w:val="center"/>
          </w:tcPr>
          <w:p w14:paraId="6E7EBAE6"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31" w:type="pct"/>
            <w:shd w:val="clear" w:color="auto" w:fill="F2F2F2"/>
            <w:vAlign w:val="center"/>
          </w:tcPr>
          <w:p w14:paraId="0ED50650"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588" w:type="pct"/>
            <w:shd w:val="clear" w:color="auto" w:fill="F2F2F2"/>
            <w:vAlign w:val="center"/>
          </w:tcPr>
          <w:p w14:paraId="1D5FEF2D"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875" w:type="pct"/>
            <w:shd w:val="clear" w:color="auto" w:fill="F2F2F2"/>
            <w:vAlign w:val="center"/>
          </w:tcPr>
          <w:p w14:paraId="04674919"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r>
      <w:tr w:rsidR="00826CD3" w:rsidRPr="00755524" w14:paraId="1E099FBB" w14:textId="77777777" w:rsidTr="008147D9">
        <w:trPr>
          <w:trHeight w:val="20"/>
        </w:trPr>
        <w:tc>
          <w:tcPr>
            <w:tcW w:w="548" w:type="pct"/>
            <w:shd w:val="clear" w:color="auto" w:fill="F2F2F2"/>
            <w:vAlign w:val="center"/>
          </w:tcPr>
          <w:p w14:paraId="0ED3F150" w14:textId="77777777" w:rsidR="00E93196" w:rsidRPr="008147D9" w:rsidRDefault="00E93196" w:rsidP="004F2073">
            <w:pPr>
              <w:pStyle w:val="NoSpacing"/>
              <w:spacing w:before="40" w:afterLines="40" w:after="96" w:line="240" w:lineRule="auto"/>
              <w:jc w:val="left"/>
              <w:rPr>
                <w:rStyle w:val="IntenseEmphasis"/>
                <w:rFonts w:ascii="Calibri" w:hAnsi="Calibri"/>
              </w:rPr>
            </w:pPr>
          </w:p>
        </w:tc>
        <w:tc>
          <w:tcPr>
            <w:tcW w:w="550" w:type="pct"/>
            <w:shd w:val="clear" w:color="auto" w:fill="F2F2F2"/>
            <w:vAlign w:val="center"/>
          </w:tcPr>
          <w:p w14:paraId="73DD4747"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88" w:type="pct"/>
            <w:shd w:val="clear" w:color="auto" w:fill="F2F2F2"/>
            <w:vAlign w:val="center"/>
          </w:tcPr>
          <w:p w14:paraId="0B0457FF"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491" w:type="pct"/>
            <w:shd w:val="clear" w:color="auto" w:fill="F2F2F2"/>
            <w:vAlign w:val="center"/>
          </w:tcPr>
          <w:p w14:paraId="40B08603"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29" w:type="pct"/>
            <w:shd w:val="clear" w:color="auto" w:fill="F2F2F2"/>
            <w:vAlign w:val="center"/>
          </w:tcPr>
          <w:p w14:paraId="4F11F9A8"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31" w:type="pct"/>
            <w:shd w:val="clear" w:color="auto" w:fill="F2F2F2"/>
            <w:vAlign w:val="center"/>
          </w:tcPr>
          <w:p w14:paraId="7FA37054"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588" w:type="pct"/>
            <w:shd w:val="clear" w:color="auto" w:fill="F2F2F2"/>
            <w:vAlign w:val="center"/>
          </w:tcPr>
          <w:p w14:paraId="3C193F9A"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875" w:type="pct"/>
            <w:shd w:val="clear" w:color="auto" w:fill="F2F2F2"/>
            <w:vAlign w:val="center"/>
          </w:tcPr>
          <w:p w14:paraId="2FA9BECE"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r>
      <w:tr w:rsidR="00826CD3" w:rsidRPr="00755524" w14:paraId="0DEEF58C" w14:textId="77777777" w:rsidTr="008147D9">
        <w:trPr>
          <w:trHeight w:val="20"/>
        </w:trPr>
        <w:tc>
          <w:tcPr>
            <w:tcW w:w="548" w:type="pct"/>
            <w:shd w:val="clear" w:color="auto" w:fill="F2F2F2"/>
            <w:vAlign w:val="center"/>
          </w:tcPr>
          <w:p w14:paraId="724199EE" w14:textId="77777777" w:rsidR="00E93196" w:rsidRPr="008147D9" w:rsidRDefault="00E93196" w:rsidP="004F2073">
            <w:pPr>
              <w:pStyle w:val="NoSpacing"/>
              <w:spacing w:before="40" w:afterLines="40" w:after="96" w:line="240" w:lineRule="auto"/>
              <w:jc w:val="left"/>
              <w:rPr>
                <w:rStyle w:val="IntenseEmphasis"/>
                <w:rFonts w:ascii="Calibri" w:hAnsi="Calibri"/>
              </w:rPr>
            </w:pPr>
          </w:p>
        </w:tc>
        <w:tc>
          <w:tcPr>
            <w:tcW w:w="550" w:type="pct"/>
            <w:shd w:val="clear" w:color="auto" w:fill="F2F2F2"/>
            <w:vAlign w:val="center"/>
          </w:tcPr>
          <w:p w14:paraId="59BB26DC"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88" w:type="pct"/>
            <w:shd w:val="clear" w:color="auto" w:fill="F2F2F2"/>
            <w:vAlign w:val="center"/>
          </w:tcPr>
          <w:p w14:paraId="7BCEB93C"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491" w:type="pct"/>
            <w:shd w:val="clear" w:color="auto" w:fill="F2F2F2"/>
            <w:vAlign w:val="center"/>
          </w:tcPr>
          <w:p w14:paraId="44A5218A"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29" w:type="pct"/>
            <w:shd w:val="clear" w:color="auto" w:fill="F2F2F2"/>
            <w:vAlign w:val="center"/>
          </w:tcPr>
          <w:p w14:paraId="0E0496F5"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631" w:type="pct"/>
            <w:shd w:val="clear" w:color="auto" w:fill="F2F2F2"/>
            <w:vAlign w:val="center"/>
          </w:tcPr>
          <w:p w14:paraId="611FF717"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588" w:type="pct"/>
            <w:shd w:val="clear" w:color="auto" w:fill="F2F2F2"/>
            <w:vAlign w:val="center"/>
          </w:tcPr>
          <w:p w14:paraId="22570F24"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c>
          <w:tcPr>
            <w:tcW w:w="875" w:type="pct"/>
            <w:shd w:val="clear" w:color="auto" w:fill="F2F2F2"/>
            <w:vAlign w:val="center"/>
          </w:tcPr>
          <w:p w14:paraId="00EC8D22" w14:textId="77777777" w:rsidR="00E93196" w:rsidRPr="008147D9" w:rsidRDefault="00E93196" w:rsidP="004F2073">
            <w:pPr>
              <w:pStyle w:val="NoSpacing"/>
              <w:spacing w:before="40" w:afterLines="40" w:after="96" w:line="240" w:lineRule="auto"/>
              <w:jc w:val="center"/>
              <w:rPr>
                <w:rStyle w:val="IntenseEmphasis"/>
                <w:rFonts w:ascii="Calibri" w:hAnsi="Calibri"/>
              </w:rPr>
            </w:pPr>
          </w:p>
        </w:tc>
      </w:tr>
      <w:tr w:rsidR="00585797" w:rsidRPr="00755524" w14:paraId="38737A96" w14:textId="77777777" w:rsidTr="008147D9">
        <w:trPr>
          <w:trHeight w:val="20"/>
        </w:trPr>
        <w:tc>
          <w:tcPr>
            <w:tcW w:w="548" w:type="pct"/>
            <w:shd w:val="clear" w:color="auto" w:fill="F2F2F2"/>
            <w:vAlign w:val="center"/>
          </w:tcPr>
          <w:p w14:paraId="234EA513" w14:textId="77777777" w:rsidR="00585797" w:rsidRPr="008147D9" w:rsidRDefault="00585797" w:rsidP="004F2073">
            <w:pPr>
              <w:pStyle w:val="NoSpacing"/>
              <w:spacing w:before="40" w:afterLines="40" w:after="96" w:line="240" w:lineRule="auto"/>
              <w:jc w:val="left"/>
              <w:rPr>
                <w:rStyle w:val="IntenseEmphasis"/>
                <w:rFonts w:ascii="Calibri" w:hAnsi="Calibri"/>
              </w:rPr>
            </w:pPr>
          </w:p>
        </w:tc>
        <w:tc>
          <w:tcPr>
            <w:tcW w:w="550" w:type="pct"/>
            <w:shd w:val="clear" w:color="auto" w:fill="F2F2F2"/>
            <w:vAlign w:val="center"/>
          </w:tcPr>
          <w:p w14:paraId="1B1F8523" w14:textId="77777777" w:rsidR="00585797" w:rsidRPr="008147D9" w:rsidRDefault="00585797" w:rsidP="004F2073">
            <w:pPr>
              <w:pStyle w:val="NoSpacing"/>
              <w:spacing w:before="40" w:afterLines="40" w:after="96" w:line="240" w:lineRule="auto"/>
              <w:jc w:val="center"/>
              <w:rPr>
                <w:rStyle w:val="IntenseEmphasis"/>
                <w:rFonts w:ascii="Calibri" w:hAnsi="Calibri"/>
              </w:rPr>
            </w:pPr>
          </w:p>
        </w:tc>
        <w:tc>
          <w:tcPr>
            <w:tcW w:w="688" w:type="pct"/>
            <w:shd w:val="clear" w:color="auto" w:fill="F2F2F2"/>
            <w:vAlign w:val="center"/>
          </w:tcPr>
          <w:p w14:paraId="23434687" w14:textId="77777777" w:rsidR="00585797" w:rsidRPr="008147D9" w:rsidRDefault="00585797" w:rsidP="004F2073">
            <w:pPr>
              <w:pStyle w:val="NoSpacing"/>
              <w:spacing w:before="40" w:afterLines="40" w:after="96" w:line="240" w:lineRule="auto"/>
              <w:jc w:val="center"/>
              <w:rPr>
                <w:rStyle w:val="IntenseEmphasis"/>
                <w:rFonts w:ascii="Calibri" w:hAnsi="Calibri"/>
              </w:rPr>
            </w:pPr>
          </w:p>
        </w:tc>
        <w:tc>
          <w:tcPr>
            <w:tcW w:w="491" w:type="pct"/>
            <w:shd w:val="clear" w:color="auto" w:fill="F2F2F2"/>
            <w:vAlign w:val="center"/>
          </w:tcPr>
          <w:p w14:paraId="66F56AB7" w14:textId="77777777" w:rsidR="00585797" w:rsidRPr="008147D9" w:rsidRDefault="00585797" w:rsidP="004F2073">
            <w:pPr>
              <w:pStyle w:val="NoSpacing"/>
              <w:spacing w:before="40" w:afterLines="40" w:after="96" w:line="240" w:lineRule="auto"/>
              <w:jc w:val="center"/>
              <w:rPr>
                <w:rStyle w:val="IntenseEmphasis"/>
                <w:rFonts w:ascii="Calibri" w:hAnsi="Calibri"/>
              </w:rPr>
            </w:pPr>
          </w:p>
        </w:tc>
        <w:tc>
          <w:tcPr>
            <w:tcW w:w="629" w:type="pct"/>
            <w:shd w:val="clear" w:color="auto" w:fill="F2F2F2"/>
            <w:vAlign w:val="center"/>
          </w:tcPr>
          <w:p w14:paraId="700BE37A" w14:textId="77777777" w:rsidR="00585797" w:rsidRPr="008147D9" w:rsidRDefault="00585797" w:rsidP="004F2073">
            <w:pPr>
              <w:pStyle w:val="NoSpacing"/>
              <w:spacing w:before="40" w:afterLines="40" w:after="96" w:line="240" w:lineRule="auto"/>
              <w:jc w:val="center"/>
              <w:rPr>
                <w:rStyle w:val="IntenseEmphasis"/>
                <w:rFonts w:ascii="Calibri" w:hAnsi="Calibri"/>
              </w:rPr>
            </w:pPr>
          </w:p>
        </w:tc>
        <w:tc>
          <w:tcPr>
            <w:tcW w:w="631" w:type="pct"/>
            <w:shd w:val="clear" w:color="auto" w:fill="F2F2F2"/>
            <w:vAlign w:val="center"/>
          </w:tcPr>
          <w:p w14:paraId="1322C48C" w14:textId="77777777" w:rsidR="00585797" w:rsidRPr="008147D9" w:rsidRDefault="00585797" w:rsidP="004F2073">
            <w:pPr>
              <w:pStyle w:val="NoSpacing"/>
              <w:spacing w:before="40" w:afterLines="40" w:after="96" w:line="240" w:lineRule="auto"/>
              <w:jc w:val="center"/>
              <w:rPr>
                <w:rStyle w:val="IntenseEmphasis"/>
                <w:rFonts w:ascii="Calibri" w:hAnsi="Calibri"/>
              </w:rPr>
            </w:pPr>
          </w:p>
        </w:tc>
        <w:tc>
          <w:tcPr>
            <w:tcW w:w="588" w:type="pct"/>
            <w:shd w:val="clear" w:color="auto" w:fill="F2F2F2"/>
            <w:vAlign w:val="center"/>
          </w:tcPr>
          <w:p w14:paraId="37DAE0D6" w14:textId="77777777" w:rsidR="00585797" w:rsidRPr="008147D9" w:rsidRDefault="00585797" w:rsidP="004F2073">
            <w:pPr>
              <w:pStyle w:val="NoSpacing"/>
              <w:spacing w:before="40" w:afterLines="40" w:after="96" w:line="240" w:lineRule="auto"/>
              <w:jc w:val="center"/>
              <w:rPr>
                <w:rStyle w:val="IntenseEmphasis"/>
                <w:rFonts w:ascii="Calibri" w:hAnsi="Calibri"/>
              </w:rPr>
            </w:pPr>
          </w:p>
        </w:tc>
        <w:tc>
          <w:tcPr>
            <w:tcW w:w="875" w:type="pct"/>
            <w:shd w:val="clear" w:color="auto" w:fill="F2F2F2"/>
            <w:vAlign w:val="center"/>
          </w:tcPr>
          <w:p w14:paraId="62F05180" w14:textId="77777777" w:rsidR="00585797" w:rsidRPr="008147D9" w:rsidRDefault="00585797" w:rsidP="004F2073">
            <w:pPr>
              <w:pStyle w:val="NoSpacing"/>
              <w:spacing w:before="40" w:afterLines="40" w:after="96" w:line="240" w:lineRule="auto"/>
              <w:jc w:val="center"/>
              <w:rPr>
                <w:rStyle w:val="IntenseEmphasis"/>
                <w:rFonts w:ascii="Calibri" w:hAnsi="Calibri"/>
              </w:rPr>
            </w:pPr>
          </w:p>
        </w:tc>
      </w:tr>
    </w:tbl>
    <w:p w14:paraId="4132933A" w14:textId="77777777" w:rsidR="00E93196" w:rsidRPr="00D536E1" w:rsidRDefault="00A87710" w:rsidP="00E93196">
      <w:pPr>
        <w:pStyle w:val="Heading3"/>
        <w:rPr>
          <w:rFonts w:ascii="Calibri" w:hAnsi="Calibri"/>
          <w:color w:val="692145"/>
        </w:rPr>
      </w:pPr>
      <w:r>
        <w:rPr>
          <w:rFonts w:ascii="Calibri" w:hAnsi="Calibri"/>
          <w:color w:val="692145"/>
        </w:rPr>
        <w:t>Insurance n</w:t>
      </w:r>
      <w:r w:rsidR="00E93196" w:rsidRPr="00D536E1">
        <w:rPr>
          <w:rFonts w:ascii="Calibri" w:hAnsi="Calibri"/>
          <w:color w:val="692145"/>
        </w:rPr>
        <w:t xml:space="preserve">eeds </w:t>
      </w:r>
      <w:r>
        <w:rPr>
          <w:rFonts w:ascii="Calibri" w:hAnsi="Calibri"/>
          <w:color w:val="692145"/>
        </w:rPr>
        <w:t>a</w:t>
      </w:r>
      <w:r w:rsidR="00E93196" w:rsidRPr="00D536E1">
        <w:rPr>
          <w:rFonts w:ascii="Calibri" w:hAnsi="Calibri"/>
          <w:color w:val="692145"/>
        </w:rPr>
        <w:t>nalysis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238"/>
        <w:gridCol w:w="2002"/>
        <w:gridCol w:w="1843"/>
        <w:gridCol w:w="1933"/>
      </w:tblGrid>
      <w:tr w:rsidR="00826CD3" w:rsidRPr="00997855" w14:paraId="704FB88D" w14:textId="77777777" w:rsidTr="008147D9">
        <w:trPr>
          <w:trHeight w:val="340"/>
        </w:trPr>
        <w:tc>
          <w:tcPr>
            <w:tcW w:w="1796" w:type="pct"/>
            <w:shd w:val="clear" w:color="auto" w:fill="D9D9D9"/>
            <w:vAlign w:val="center"/>
          </w:tcPr>
          <w:p w14:paraId="4C46DD87"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1 Life, TPD and Trauma</w:t>
            </w:r>
          </w:p>
        </w:tc>
        <w:tc>
          <w:tcPr>
            <w:tcW w:w="1110" w:type="pct"/>
            <w:shd w:val="clear" w:color="auto" w:fill="D9D9D9"/>
            <w:vAlign w:val="center"/>
          </w:tcPr>
          <w:p w14:paraId="55AD6C7E"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1 Life</w:t>
            </w:r>
          </w:p>
        </w:tc>
        <w:tc>
          <w:tcPr>
            <w:tcW w:w="1022" w:type="pct"/>
            <w:shd w:val="clear" w:color="auto" w:fill="D9D9D9"/>
          </w:tcPr>
          <w:p w14:paraId="7927FF8D"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1 TPD</w:t>
            </w:r>
          </w:p>
        </w:tc>
        <w:tc>
          <w:tcPr>
            <w:tcW w:w="1072" w:type="pct"/>
            <w:shd w:val="clear" w:color="auto" w:fill="D9D9D9"/>
          </w:tcPr>
          <w:p w14:paraId="0E83C600"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1 Trauma</w:t>
            </w:r>
          </w:p>
        </w:tc>
      </w:tr>
      <w:tr w:rsidR="00826CD3" w:rsidRPr="00997855" w14:paraId="2E372A8A" w14:textId="77777777" w:rsidTr="008147D9">
        <w:trPr>
          <w:trHeight w:val="340"/>
        </w:trPr>
        <w:tc>
          <w:tcPr>
            <w:tcW w:w="1796" w:type="pct"/>
            <w:shd w:val="clear" w:color="auto" w:fill="EEEEEE"/>
            <w:vAlign w:val="center"/>
          </w:tcPr>
          <w:p w14:paraId="3D67EF29"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Replacement of ongoing expenses</w:t>
            </w:r>
          </w:p>
        </w:tc>
        <w:tc>
          <w:tcPr>
            <w:tcW w:w="1110" w:type="pct"/>
            <w:shd w:val="clear" w:color="auto" w:fill="EEEEEE"/>
            <w:vAlign w:val="center"/>
          </w:tcPr>
          <w:p w14:paraId="574ECE23"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0546F12E"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0D9F2ABC"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7484355C" w14:textId="77777777" w:rsidTr="008147D9">
        <w:trPr>
          <w:trHeight w:val="340"/>
        </w:trPr>
        <w:tc>
          <w:tcPr>
            <w:tcW w:w="1796" w:type="pct"/>
            <w:shd w:val="clear" w:color="auto" w:fill="EEEEEE"/>
            <w:vAlign w:val="center"/>
          </w:tcPr>
          <w:p w14:paraId="1567CB79"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Capital for ongoing expenses</w:t>
            </w:r>
          </w:p>
        </w:tc>
        <w:tc>
          <w:tcPr>
            <w:tcW w:w="1110" w:type="pct"/>
            <w:shd w:val="clear" w:color="auto" w:fill="EEEEEE"/>
            <w:vAlign w:val="center"/>
          </w:tcPr>
          <w:p w14:paraId="49F5A48B"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6FB63C30"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3D2FF985"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2EEF652C" w14:textId="77777777" w:rsidTr="008147D9">
        <w:trPr>
          <w:trHeight w:val="340"/>
        </w:trPr>
        <w:tc>
          <w:tcPr>
            <w:tcW w:w="1796" w:type="pct"/>
            <w:shd w:val="clear" w:color="auto" w:fill="EEEEEE"/>
            <w:vAlign w:val="center"/>
          </w:tcPr>
          <w:p w14:paraId="0F0006A8"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Liabilities to be covered</w:t>
            </w:r>
          </w:p>
        </w:tc>
        <w:tc>
          <w:tcPr>
            <w:tcW w:w="1110" w:type="pct"/>
            <w:shd w:val="clear" w:color="auto" w:fill="EEEEEE"/>
            <w:vAlign w:val="center"/>
          </w:tcPr>
          <w:p w14:paraId="0F0C14CE"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5D86D809"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191AA9C3"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588AFB33" w14:textId="77777777" w:rsidTr="008147D9">
        <w:trPr>
          <w:trHeight w:val="340"/>
        </w:trPr>
        <w:tc>
          <w:tcPr>
            <w:tcW w:w="1796" w:type="pct"/>
            <w:shd w:val="clear" w:color="auto" w:fill="EEEEEE"/>
            <w:vAlign w:val="center"/>
          </w:tcPr>
          <w:p w14:paraId="31091FD4"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Funeral/Medical costs</w:t>
            </w:r>
          </w:p>
        </w:tc>
        <w:tc>
          <w:tcPr>
            <w:tcW w:w="1110" w:type="pct"/>
            <w:shd w:val="clear" w:color="auto" w:fill="EEEEEE"/>
            <w:vAlign w:val="center"/>
          </w:tcPr>
          <w:p w14:paraId="4616CF7F"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74231FEA"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028C399D"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7EBED8EF" w14:textId="77777777" w:rsidTr="008147D9">
        <w:trPr>
          <w:trHeight w:val="340"/>
        </w:trPr>
        <w:tc>
          <w:tcPr>
            <w:tcW w:w="1796" w:type="pct"/>
            <w:shd w:val="clear" w:color="auto" w:fill="EEEEEE"/>
            <w:vAlign w:val="center"/>
          </w:tcPr>
          <w:p w14:paraId="66D3B216"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Other expenses (</w:t>
            </w:r>
            <w:proofErr w:type="spellStart"/>
            <w:r w:rsidRPr="008147D9">
              <w:rPr>
                <w:rStyle w:val="IntenseEmphasis"/>
                <w:rFonts w:ascii="Calibri" w:hAnsi="Calibri"/>
              </w:rPr>
              <w:t>eg</w:t>
            </w:r>
            <w:proofErr w:type="spellEnd"/>
            <w:r w:rsidRPr="008147D9">
              <w:rPr>
                <w:rStyle w:val="IntenseEmphasis"/>
                <w:rFonts w:ascii="Calibri" w:hAnsi="Calibri"/>
              </w:rPr>
              <w:t xml:space="preserve"> </w:t>
            </w:r>
            <w:r w:rsidR="00D536E1">
              <w:rPr>
                <w:rStyle w:val="IntenseEmphasis"/>
                <w:rFonts w:ascii="Calibri" w:hAnsi="Calibri"/>
              </w:rPr>
              <w:t>e</w:t>
            </w:r>
            <w:r w:rsidRPr="008147D9">
              <w:rPr>
                <w:rStyle w:val="IntenseEmphasis"/>
                <w:rFonts w:ascii="Calibri" w:hAnsi="Calibri"/>
              </w:rPr>
              <w:t>ducation)</w:t>
            </w:r>
          </w:p>
        </w:tc>
        <w:tc>
          <w:tcPr>
            <w:tcW w:w="1110" w:type="pct"/>
            <w:shd w:val="clear" w:color="auto" w:fill="EEEEEE"/>
            <w:vAlign w:val="center"/>
          </w:tcPr>
          <w:p w14:paraId="6263EFAD"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2EEE9917"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1273C7A6"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72B91B7F" w14:textId="77777777" w:rsidTr="008147D9">
        <w:trPr>
          <w:trHeight w:val="340"/>
        </w:trPr>
        <w:tc>
          <w:tcPr>
            <w:tcW w:w="1796" w:type="pct"/>
            <w:shd w:val="clear" w:color="auto" w:fill="EEEEEE"/>
            <w:vAlign w:val="center"/>
          </w:tcPr>
          <w:p w14:paraId="7A953A6A" w14:textId="77777777" w:rsidR="00411F4D" w:rsidRPr="008147D9" w:rsidRDefault="00411F4D" w:rsidP="004F2073">
            <w:pPr>
              <w:pStyle w:val="NoSpacing"/>
              <w:spacing w:before="40" w:afterLines="40" w:after="96"/>
              <w:rPr>
                <w:rStyle w:val="IntenseEmphasis"/>
                <w:rFonts w:ascii="Calibri" w:hAnsi="Calibri"/>
                <w:b/>
              </w:rPr>
            </w:pPr>
            <w:r w:rsidRPr="008147D9">
              <w:rPr>
                <w:rStyle w:val="IntenseEmphasis"/>
                <w:rFonts w:ascii="Calibri" w:hAnsi="Calibri"/>
                <w:b/>
              </w:rPr>
              <w:t>Capital for adequate cover</w:t>
            </w:r>
          </w:p>
        </w:tc>
        <w:tc>
          <w:tcPr>
            <w:tcW w:w="1110" w:type="pct"/>
            <w:shd w:val="clear" w:color="auto" w:fill="EEEEEE"/>
            <w:vAlign w:val="center"/>
          </w:tcPr>
          <w:p w14:paraId="49EEDC6F" w14:textId="77777777" w:rsidR="00411F4D" w:rsidRPr="008147D9" w:rsidRDefault="00411F4D" w:rsidP="004F2073">
            <w:pPr>
              <w:pStyle w:val="NoSpacing"/>
              <w:spacing w:before="40" w:afterLines="40" w:after="96"/>
              <w:rPr>
                <w:rStyle w:val="IntenseEmphasis"/>
                <w:rFonts w:ascii="Calibri" w:hAnsi="Calibri"/>
                <w:b/>
              </w:rPr>
            </w:pPr>
          </w:p>
        </w:tc>
        <w:tc>
          <w:tcPr>
            <w:tcW w:w="1022" w:type="pct"/>
            <w:shd w:val="clear" w:color="auto" w:fill="EEEEEE"/>
          </w:tcPr>
          <w:p w14:paraId="6B8B65C3" w14:textId="77777777" w:rsidR="00411F4D" w:rsidRPr="008147D9" w:rsidRDefault="00411F4D" w:rsidP="004F2073">
            <w:pPr>
              <w:pStyle w:val="NoSpacing"/>
              <w:spacing w:before="40" w:afterLines="40" w:after="96"/>
              <w:rPr>
                <w:rStyle w:val="IntenseEmphasis"/>
                <w:rFonts w:ascii="Calibri" w:hAnsi="Calibri"/>
                <w:b/>
              </w:rPr>
            </w:pPr>
          </w:p>
        </w:tc>
        <w:tc>
          <w:tcPr>
            <w:tcW w:w="1072" w:type="pct"/>
            <w:shd w:val="clear" w:color="auto" w:fill="EEEEEE"/>
          </w:tcPr>
          <w:p w14:paraId="5DCBE911" w14:textId="77777777" w:rsidR="00411F4D" w:rsidRPr="008147D9" w:rsidRDefault="00411F4D" w:rsidP="004F2073">
            <w:pPr>
              <w:pStyle w:val="NoSpacing"/>
              <w:spacing w:before="40" w:afterLines="40" w:after="96"/>
              <w:rPr>
                <w:rStyle w:val="IntenseEmphasis"/>
                <w:rFonts w:ascii="Calibri" w:hAnsi="Calibri"/>
                <w:b/>
              </w:rPr>
            </w:pPr>
          </w:p>
        </w:tc>
      </w:tr>
      <w:tr w:rsidR="00826CD3" w:rsidRPr="00997855" w14:paraId="35F43788" w14:textId="77777777" w:rsidTr="008147D9">
        <w:trPr>
          <w:trHeight w:val="340"/>
        </w:trPr>
        <w:tc>
          <w:tcPr>
            <w:tcW w:w="1796" w:type="pct"/>
            <w:shd w:val="clear" w:color="auto" w:fill="EEEEEE"/>
            <w:vAlign w:val="center"/>
          </w:tcPr>
          <w:p w14:paraId="4260CDAC"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Superannuation</w:t>
            </w:r>
          </w:p>
        </w:tc>
        <w:tc>
          <w:tcPr>
            <w:tcW w:w="1110" w:type="pct"/>
            <w:shd w:val="clear" w:color="auto" w:fill="EEEEEE"/>
            <w:vAlign w:val="center"/>
          </w:tcPr>
          <w:p w14:paraId="16BF271D"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3E4C3F07"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0E1AD1ED"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33C4B85B" w14:textId="77777777" w:rsidTr="008147D9">
        <w:trPr>
          <w:trHeight w:val="340"/>
        </w:trPr>
        <w:tc>
          <w:tcPr>
            <w:tcW w:w="1796" w:type="pct"/>
            <w:shd w:val="clear" w:color="auto" w:fill="EEEEEE"/>
            <w:vAlign w:val="center"/>
          </w:tcPr>
          <w:p w14:paraId="75032C5A"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Non-super investments</w:t>
            </w:r>
          </w:p>
        </w:tc>
        <w:tc>
          <w:tcPr>
            <w:tcW w:w="1110" w:type="pct"/>
            <w:shd w:val="clear" w:color="auto" w:fill="EEEEEE"/>
            <w:vAlign w:val="center"/>
          </w:tcPr>
          <w:p w14:paraId="15C971A2"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6C190DEB"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1837E7CF"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6D70AA57" w14:textId="77777777" w:rsidTr="008147D9">
        <w:trPr>
          <w:trHeight w:val="340"/>
        </w:trPr>
        <w:tc>
          <w:tcPr>
            <w:tcW w:w="1796" w:type="pct"/>
            <w:shd w:val="clear" w:color="auto" w:fill="EEEEEE"/>
            <w:vAlign w:val="center"/>
          </w:tcPr>
          <w:p w14:paraId="1CE151D4"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Other provisions</w:t>
            </w:r>
          </w:p>
        </w:tc>
        <w:tc>
          <w:tcPr>
            <w:tcW w:w="1110" w:type="pct"/>
            <w:shd w:val="clear" w:color="auto" w:fill="EEEEEE"/>
            <w:vAlign w:val="center"/>
          </w:tcPr>
          <w:p w14:paraId="0B0CF288"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0AC10DF2"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2B40BBC8"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6007E9B1" w14:textId="77777777" w:rsidTr="008147D9">
        <w:trPr>
          <w:trHeight w:val="340"/>
        </w:trPr>
        <w:tc>
          <w:tcPr>
            <w:tcW w:w="1796" w:type="pct"/>
            <w:shd w:val="clear" w:color="auto" w:fill="EEEEEE"/>
            <w:vAlign w:val="center"/>
          </w:tcPr>
          <w:p w14:paraId="1643BEC6"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Existing cover (to be retained)</w:t>
            </w:r>
          </w:p>
        </w:tc>
        <w:tc>
          <w:tcPr>
            <w:tcW w:w="1110" w:type="pct"/>
            <w:shd w:val="clear" w:color="auto" w:fill="EEEEEE"/>
            <w:vAlign w:val="center"/>
          </w:tcPr>
          <w:p w14:paraId="3FFA6C73"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051F4C4D"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1CBED541"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3B58ABD4" w14:textId="77777777" w:rsidTr="008147D9">
        <w:trPr>
          <w:trHeight w:val="340"/>
        </w:trPr>
        <w:tc>
          <w:tcPr>
            <w:tcW w:w="1796" w:type="pct"/>
            <w:shd w:val="clear" w:color="auto" w:fill="EEEEEE"/>
            <w:vAlign w:val="center"/>
          </w:tcPr>
          <w:p w14:paraId="2A9D054B"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Total proceeds available</w:t>
            </w:r>
          </w:p>
        </w:tc>
        <w:tc>
          <w:tcPr>
            <w:tcW w:w="1110" w:type="pct"/>
            <w:shd w:val="clear" w:color="auto" w:fill="EEEEEE"/>
            <w:vAlign w:val="center"/>
          </w:tcPr>
          <w:p w14:paraId="64E0C77D"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1E51FDEC"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4A8715B5"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171AD035" w14:textId="77777777" w:rsidTr="008147D9">
        <w:trPr>
          <w:trHeight w:val="340"/>
        </w:trPr>
        <w:tc>
          <w:tcPr>
            <w:tcW w:w="1796" w:type="pct"/>
            <w:shd w:val="clear" w:color="auto" w:fill="EEEEEE"/>
            <w:vAlign w:val="center"/>
          </w:tcPr>
          <w:p w14:paraId="53C4AD25" w14:textId="77777777" w:rsidR="00411F4D" w:rsidRPr="008147D9" w:rsidRDefault="00411F4D" w:rsidP="004F2073">
            <w:pPr>
              <w:pStyle w:val="NoSpacing"/>
              <w:spacing w:before="40" w:afterLines="40" w:after="96"/>
              <w:rPr>
                <w:rStyle w:val="IntenseEmphasis"/>
                <w:rFonts w:ascii="Calibri" w:hAnsi="Calibri"/>
                <w:b/>
              </w:rPr>
            </w:pPr>
            <w:r w:rsidRPr="008147D9">
              <w:rPr>
                <w:rStyle w:val="IntenseEmphasis"/>
                <w:rFonts w:ascii="Calibri" w:hAnsi="Calibri"/>
                <w:b/>
              </w:rPr>
              <w:t>Shortfall of capital (Gap)</w:t>
            </w:r>
          </w:p>
        </w:tc>
        <w:tc>
          <w:tcPr>
            <w:tcW w:w="1110" w:type="pct"/>
            <w:shd w:val="clear" w:color="auto" w:fill="EEEEEE"/>
            <w:vAlign w:val="center"/>
          </w:tcPr>
          <w:p w14:paraId="3B334912"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39870F35" w14:textId="77777777" w:rsidR="00411F4D" w:rsidRPr="008147D9" w:rsidRDefault="00411F4D" w:rsidP="004F2073">
            <w:pPr>
              <w:pStyle w:val="NoSpacing"/>
              <w:spacing w:before="40" w:afterLines="40" w:after="96"/>
              <w:rPr>
                <w:rStyle w:val="IntenseEmphasis"/>
                <w:rFonts w:ascii="Calibri" w:hAnsi="Calibri"/>
                <w:b/>
              </w:rPr>
            </w:pPr>
          </w:p>
        </w:tc>
        <w:tc>
          <w:tcPr>
            <w:tcW w:w="1072" w:type="pct"/>
            <w:shd w:val="clear" w:color="auto" w:fill="EEEEEE"/>
          </w:tcPr>
          <w:p w14:paraId="0D5F2BAA" w14:textId="77777777" w:rsidR="00411F4D" w:rsidRPr="008147D9" w:rsidRDefault="00411F4D" w:rsidP="004F2073">
            <w:pPr>
              <w:pStyle w:val="NoSpacing"/>
              <w:spacing w:before="40" w:afterLines="40" w:after="96"/>
              <w:rPr>
                <w:rStyle w:val="IntenseEmphasis"/>
                <w:rFonts w:ascii="Calibri" w:hAnsi="Calibri"/>
                <w:b/>
              </w:rPr>
            </w:pPr>
          </w:p>
        </w:tc>
      </w:tr>
    </w:tbl>
    <w:p w14:paraId="7AB2449C" w14:textId="77777777" w:rsidR="00E93196" w:rsidRPr="008147D9" w:rsidRDefault="00E93196" w:rsidP="003374D2">
      <w:pPr>
        <w:pStyle w:val="Heading2"/>
        <w:spacing w:before="0" w:after="0" w:line="240" w:lineRule="auto"/>
        <w:rPr>
          <w:color w:val="692145"/>
          <w:sz w:val="18"/>
          <w:szCs w:val="18"/>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238"/>
        <w:gridCol w:w="2002"/>
        <w:gridCol w:w="1843"/>
        <w:gridCol w:w="1933"/>
      </w:tblGrid>
      <w:tr w:rsidR="00826CD3" w:rsidRPr="00997855" w14:paraId="207222B3" w14:textId="77777777" w:rsidTr="00585797">
        <w:trPr>
          <w:trHeight w:val="340"/>
        </w:trPr>
        <w:tc>
          <w:tcPr>
            <w:tcW w:w="1796" w:type="pct"/>
            <w:shd w:val="clear" w:color="auto" w:fill="D9D9D9"/>
            <w:vAlign w:val="center"/>
          </w:tcPr>
          <w:p w14:paraId="23FF2031"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2 Life, TPD and Trauma</w:t>
            </w:r>
          </w:p>
        </w:tc>
        <w:tc>
          <w:tcPr>
            <w:tcW w:w="1110" w:type="pct"/>
            <w:shd w:val="clear" w:color="auto" w:fill="D9D9D9"/>
            <w:vAlign w:val="center"/>
          </w:tcPr>
          <w:p w14:paraId="0D82B3AC"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2 Life</w:t>
            </w:r>
          </w:p>
        </w:tc>
        <w:tc>
          <w:tcPr>
            <w:tcW w:w="1022" w:type="pct"/>
            <w:shd w:val="clear" w:color="auto" w:fill="D9D9D9"/>
          </w:tcPr>
          <w:p w14:paraId="6A3385FA"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2 TPD</w:t>
            </w:r>
          </w:p>
        </w:tc>
        <w:tc>
          <w:tcPr>
            <w:tcW w:w="1072" w:type="pct"/>
            <w:shd w:val="clear" w:color="auto" w:fill="D9D9D9"/>
          </w:tcPr>
          <w:p w14:paraId="55A7C660"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2 Trauma</w:t>
            </w:r>
          </w:p>
        </w:tc>
      </w:tr>
      <w:tr w:rsidR="00826CD3" w:rsidRPr="00997855" w14:paraId="7B12CD4D" w14:textId="77777777" w:rsidTr="00585797">
        <w:trPr>
          <w:trHeight w:val="340"/>
        </w:trPr>
        <w:tc>
          <w:tcPr>
            <w:tcW w:w="1796" w:type="pct"/>
            <w:shd w:val="clear" w:color="auto" w:fill="EEEEEE"/>
            <w:vAlign w:val="center"/>
          </w:tcPr>
          <w:p w14:paraId="55A9EDFD"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Replacement of ongoing expenses</w:t>
            </w:r>
          </w:p>
        </w:tc>
        <w:tc>
          <w:tcPr>
            <w:tcW w:w="1110" w:type="pct"/>
            <w:shd w:val="clear" w:color="auto" w:fill="EEEEEE"/>
            <w:vAlign w:val="center"/>
          </w:tcPr>
          <w:p w14:paraId="731BEF41"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11B6837B"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21DECAB2"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53956198" w14:textId="77777777" w:rsidTr="00585797">
        <w:trPr>
          <w:trHeight w:val="340"/>
        </w:trPr>
        <w:tc>
          <w:tcPr>
            <w:tcW w:w="1796" w:type="pct"/>
            <w:shd w:val="clear" w:color="auto" w:fill="EEEEEE"/>
            <w:vAlign w:val="center"/>
          </w:tcPr>
          <w:p w14:paraId="1B5AFD7C"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Capital for ongoing expenses</w:t>
            </w:r>
          </w:p>
        </w:tc>
        <w:tc>
          <w:tcPr>
            <w:tcW w:w="1110" w:type="pct"/>
            <w:shd w:val="clear" w:color="auto" w:fill="EEEEEE"/>
            <w:vAlign w:val="center"/>
          </w:tcPr>
          <w:p w14:paraId="0CBB30ED"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0450B464"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27250DF6"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103CCB51" w14:textId="77777777" w:rsidTr="00585797">
        <w:trPr>
          <w:trHeight w:val="340"/>
        </w:trPr>
        <w:tc>
          <w:tcPr>
            <w:tcW w:w="1796" w:type="pct"/>
            <w:shd w:val="clear" w:color="auto" w:fill="EEEEEE"/>
            <w:vAlign w:val="center"/>
          </w:tcPr>
          <w:p w14:paraId="24CDEC25"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Liabilities to be covered</w:t>
            </w:r>
          </w:p>
        </w:tc>
        <w:tc>
          <w:tcPr>
            <w:tcW w:w="1110" w:type="pct"/>
            <w:shd w:val="clear" w:color="auto" w:fill="EEEEEE"/>
            <w:vAlign w:val="center"/>
          </w:tcPr>
          <w:p w14:paraId="0AE91ED0"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2C4FBD19"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0A163004"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24CBD374" w14:textId="77777777" w:rsidTr="00585797">
        <w:trPr>
          <w:trHeight w:val="340"/>
        </w:trPr>
        <w:tc>
          <w:tcPr>
            <w:tcW w:w="1796" w:type="pct"/>
            <w:shd w:val="clear" w:color="auto" w:fill="EEEEEE"/>
            <w:vAlign w:val="center"/>
          </w:tcPr>
          <w:p w14:paraId="0750AF4E"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Funeral/Medical costs</w:t>
            </w:r>
          </w:p>
        </w:tc>
        <w:tc>
          <w:tcPr>
            <w:tcW w:w="1110" w:type="pct"/>
            <w:shd w:val="clear" w:color="auto" w:fill="EEEEEE"/>
            <w:vAlign w:val="center"/>
          </w:tcPr>
          <w:p w14:paraId="3D6204C0"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745D032D"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2F4FD5DA"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2B1BB68A" w14:textId="77777777" w:rsidTr="00585797">
        <w:trPr>
          <w:trHeight w:val="340"/>
        </w:trPr>
        <w:tc>
          <w:tcPr>
            <w:tcW w:w="1796" w:type="pct"/>
            <w:shd w:val="clear" w:color="auto" w:fill="EEEEEE"/>
            <w:vAlign w:val="center"/>
          </w:tcPr>
          <w:p w14:paraId="3A7BD904" w14:textId="77777777" w:rsidR="00411F4D" w:rsidRPr="008147D9" w:rsidRDefault="00D536E1" w:rsidP="004F2073">
            <w:pPr>
              <w:pStyle w:val="NoSpacing"/>
              <w:spacing w:before="40" w:afterLines="40" w:after="96"/>
              <w:rPr>
                <w:rStyle w:val="IntenseEmphasis"/>
                <w:rFonts w:ascii="Calibri" w:hAnsi="Calibri"/>
              </w:rPr>
            </w:pPr>
            <w:r>
              <w:rPr>
                <w:rStyle w:val="IntenseEmphasis"/>
                <w:rFonts w:ascii="Calibri" w:hAnsi="Calibri"/>
              </w:rPr>
              <w:t>Other expenses (</w:t>
            </w:r>
            <w:proofErr w:type="spellStart"/>
            <w:r>
              <w:rPr>
                <w:rStyle w:val="IntenseEmphasis"/>
                <w:rFonts w:ascii="Calibri" w:hAnsi="Calibri"/>
              </w:rPr>
              <w:t>eg</w:t>
            </w:r>
            <w:proofErr w:type="spellEnd"/>
            <w:r>
              <w:rPr>
                <w:rStyle w:val="IntenseEmphasis"/>
                <w:rFonts w:ascii="Calibri" w:hAnsi="Calibri"/>
              </w:rPr>
              <w:t xml:space="preserve"> e</w:t>
            </w:r>
            <w:r w:rsidR="00411F4D" w:rsidRPr="008147D9">
              <w:rPr>
                <w:rStyle w:val="IntenseEmphasis"/>
                <w:rFonts w:ascii="Calibri" w:hAnsi="Calibri"/>
              </w:rPr>
              <w:t>ducation)</w:t>
            </w:r>
          </w:p>
        </w:tc>
        <w:tc>
          <w:tcPr>
            <w:tcW w:w="1110" w:type="pct"/>
            <w:shd w:val="clear" w:color="auto" w:fill="EEEEEE"/>
            <w:vAlign w:val="center"/>
          </w:tcPr>
          <w:p w14:paraId="3C413A0E"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2D5D0F7E"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66281788"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0A38F602" w14:textId="77777777" w:rsidTr="00585797">
        <w:trPr>
          <w:trHeight w:val="340"/>
        </w:trPr>
        <w:tc>
          <w:tcPr>
            <w:tcW w:w="1796" w:type="pct"/>
            <w:shd w:val="clear" w:color="auto" w:fill="EEEEEE"/>
            <w:vAlign w:val="center"/>
          </w:tcPr>
          <w:p w14:paraId="6136A8D1" w14:textId="77777777" w:rsidR="00411F4D" w:rsidRPr="008147D9" w:rsidRDefault="00411F4D" w:rsidP="004F2073">
            <w:pPr>
              <w:pStyle w:val="NoSpacing"/>
              <w:spacing w:before="40" w:afterLines="40" w:after="96"/>
              <w:rPr>
                <w:rStyle w:val="IntenseEmphasis"/>
                <w:rFonts w:ascii="Calibri" w:hAnsi="Calibri"/>
                <w:b/>
              </w:rPr>
            </w:pPr>
            <w:r w:rsidRPr="008147D9">
              <w:rPr>
                <w:rStyle w:val="IntenseEmphasis"/>
                <w:rFonts w:ascii="Calibri" w:hAnsi="Calibri"/>
                <w:b/>
              </w:rPr>
              <w:t>Capital for adequate cover</w:t>
            </w:r>
          </w:p>
        </w:tc>
        <w:tc>
          <w:tcPr>
            <w:tcW w:w="1110" w:type="pct"/>
            <w:shd w:val="clear" w:color="auto" w:fill="EEEEEE"/>
            <w:vAlign w:val="center"/>
          </w:tcPr>
          <w:p w14:paraId="08F74E38" w14:textId="77777777" w:rsidR="00411F4D" w:rsidRPr="008147D9" w:rsidRDefault="00411F4D" w:rsidP="004F2073">
            <w:pPr>
              <w:pStyle w:val="NoSpacing"/>
              <w:spacing w:before="40" w:afterLines="40" w:after="96"/>
              <w:rPr>
                <w:rStyle w:val="IntenseEmphasis"/>
                <w:rFonts w:ascii="Calibri" w:hAnsi="Calibri"/>
                <w:b/>
              </w:rPr>
            </w:pPr>
          </w:p>
        </w:tc>
        <w:tc>
          <w:tcPr>
            <w:tcW w:w="1022" w:type="pct"/>
            <w:shd w:val="clear" w:color="auto" w:fill="EEEEEE"/>
          </w:tcPr>
          <w:p w14:paraId="12806A3A" w14:textId="77777777" w:rsidR="00411F4D" w:rsidRPr="008147D9" w:rsidRDefault="00411F4D" w:rsidP="004F2073">
            <w:pPr>
              <w:pStyle w:val="NoSpacing"/>
              <w:spacing w:before="40" w:afterLines="40" w:after="96"/>
              <w:rPr>
                <w:rStyle w:val="IntenseEmphasis"/>
                <w:rFonts w:ascii="Calibri" w:hAnsi="Calibri"/>
                <w:b/>
              </w:rPr>
            </w:pPr>
          </w:p>
        </w:tc>
        <w:tc>
          <w:tcPr>
            <w:tcW w:w="1072" w:type="pct"/>
            <w:shd w:val="clear" w:color="auto" w:fill="EEEEEE"/>
          </w:tcPr>
          <w:p w14:paraId="6377E92B" w14:textId="77777777" w:rsidR="00411F4D" w:rsidRPr="008147D9" w:rsidRDefault="00411F4D" w:rsidP="004F2073">
            <w:pPr>
              <w:pStyle w:val="NoSpacing"/>
              <w:spacing w:before="40" w:afterLines="40" w:after="96"/>
              <w:rPr>
                <w:rStyle w:val="IntenseEmphasis"/>
                <w:rFonts w:ascii="Calibri" w:hAnsi="Calibri"/>
                <w:b/>
              </w:rPr>
            </w:pPr>
          </w:p>
        </w:tc>
      </w:tr>
      <w:tr w:rsidR="00826CD3" w:rsidRPr="00997855" w14:paraId="78725110" w14:textId="77777777" w:rsidTr="00585797">
        <w:trPr>
          <w:trHeight w:val="340"/>
        </w:trPr>
        <w:tc>
          <w:tcPr>
            <w:tcW w:w="1796" w:type="pct"/>
            <w:shd w:val="clear" w:color="auto" w:fill="EEEEEE"/>
            <w:vAlign w:val="center"/>
          </w:tcPr>
          <w:p w14:paraId="464266F8"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Superannuation</w:t>
            </w:r>
          </w:p>
        </w:tc>
        <w:tc>
          <w:tcPr>
            <w:tcW w:w="1110" w:type="pct"/>
            <w:shd w:val="clear" w:color="auto" w:fill="EEEEEE"/>
            <w:vAlign w:val="center"/>
          </w:tcPr>
          <w:p w14:paraId="7C75136E"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32774CE9"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25CE5A7E"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089B7834" w14:textId="77777777" w:rsidTr="00585797">
        <w:trPr>
          <w:trHeight w:val="340"/>
        </w:trPr>
        <w:tc>
          <w:tcPr>
            <w:tcW w:w="1796" w:type="pct"/>
            <w:shd w:val="clear" w:color="auto" w:fill="EEEEEE"/>
            <w:vAlign w:val="center"/>
          </w:tcPr>
          <w:p w14:paraId="549CC2FB"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Non-super investments</w:t>
            </w:r>
          </w:p>
        </w:tc>
        <w:tc>
          <w:tcPr>
            <w:tcW w:w="1110" w:type="pct"/>
            <w:shd w:val="clear" w:color="auto" w:fill="EEEEEE"/>
            <w:vAlign w:val="center"/>
          </w:tcPr>
          <w:p w14:paraId="1CF0EDE1"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61E28A48"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4ADFD92D"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72C7B5B0" w14:textId="77777777" w:rsidTr="00585797">
        <w:trPr>
          <w:trHeight w:val="340"/>
        </w:trPr>
        <w:tc>
          <w:tcPr>
            <w:tcW w:w="1796" w:type="pct"/>
            <w:shd w:val="clear" w:color="auto" w:fill="EEEEEE"/>
            <w:vAlign w:val="center"/>
          </w:tcPr>
          <w:p w14:paraId="4F5F2919"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Other provisions</w:t>
            </w:r>
          </w:p>
        </w:tc>
        <w:tc>
          <w:tcPr>
            <w:tcW w:w="1110" w:type="pct"/>
            <w:shd w:val="clear" w:color="auto" w:fill="EEEEEE"/>
            <w:vAlign w:val="center"/>
          </w:tcPr>
          <w:p w14:paraId="10B8857E"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11E5EB59"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3C826E21"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024A2952" w14:textId="77777777" w:rsidTr="00585797">
        <w:trPr>
          <w:trHeight w:val="340"/>
        </w:trPr>
        <w:tc>
          <w:tcPr>
            <w:tcW w:w="1796" w:type="pct"/>
            <w:shd w:val="clear" w:color="auto" w:fill="EEEEEE"/>
            <w:vAlign w:val="center"/>
          </w:tcPr>
          <w:p w14:paraId="729208A3"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Existing cover (to be retained)</w:t>
            </w:r>
          </w:p>
        </w:tc>
        <w:tc>
          <w:tcPr>
            <w:tcW w:w="1110" w:type="pct"/>
            <w:shd w:val="clear" w:color="auto" w:fill="EEEEEE"/>
            <w:vAlign w:val="center"/>
          </w:tcPr>
          <w:p w14:paraId="67623E0A"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3EF2E3F8"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07206EE0"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6A705D26" w14:textId="77777777" w:rsidTr="00585797">
        <w:trPr>
          <w:trHeight w:val="340"/>
        </w:trPr>
        <w:tc>
          <w:tcPr>
            <w:tcW w:w="1796" w:type="pct"/>
            <w:shd w:val="clear" w:color="auto" w:fill="EEEEEE"/>
            <w:vAlign w:val="center"/>
          </w:tcPr>
          <w:p w14:paraId="721FED20"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Total proceeds available</w:t>
            </w:r>
          </w:p>
        </w:tc>
        <w:tc>
          <w:tcPr>
            <w:tcW w:w="1110" w:type="pct"/>
            <w:shd w:val="clear" w:color="auto" w:fill="EEEEEE"/>
            <w:vAlign w:val="center"/>
          </w:tcPr>
          <w:p w14:paraId="4DD8E9A0"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1587796B" w14:textId="77777777" w:rsidR="00411F4D" w:rsidRPr="008147D9" w:rsidRDefault="00411F4D" w:rsidP="004F2073">
            <w:pPr>
              <w:pStyle w:val="NoSpacing"/>
              <w:spacing w:before="40" w:afterLines="40" w:after="96"/>
              <w:rPr>
                <w:rStyle w:val="IntenseEmphasis"/>
                <w:rFonts w:ascii="Calibri" w:hAnsi="Calibri"/>
              </w:rPr>
            </w:pPr>
          </w:p>
        </w:tc>
        <w:tc>
          <w:tcPr>
            <w:tcW w:w="1072" w:type="pct"/>
            <w:shd w:val="clear" w:color="auto" w:fill="EEEEEE"/>
          </w:tcPr>
          <w:p w14:paraId="0949ACA1"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2785CA19" w14:textId="77777777" w:rsidTr="00585797">
        <w:trPr>
          <w:trHeight w:val="340"/>
        </w:trPr>
        <w:tc>
          <w:tcPr>
            <w:tcW w:w="1796" w:type="pct"/>
            <w:shd w:val="clear" w:color="auto" w:fill="EEEEEE"/>
            <w:vAlign w:val="center"/>
          </w:tcPr>
          <w:p w14:paraId="73B271A3" w14:textId="77777777" w:rsidR="00411F4D" w:rsidRPr="008147D9" w:rsidRDefault="00411F4D" w:rsidP="004F2073">
            <w:pPr>
              <w:pStyle w:val="NoSpacing"/>
              <w:spacing w:before="40" w:afterLines="40" w:after="96"/>
              <w:rPr>
                <w:rStyle w:val="IntenseEmphasis"/>
                <w:rFonts w:ascii="Calibri" w:hAnsi="Calibri"/>
                <w:b/>
              </w:rPr>
            </w:pPr>
            <w:r w:rsidRPr="008147D9">
              <w:rPr>
                <w:rStyle w:val="IntenseEmphasis"/>
                <w:rFonts w:ascii="Calibri" w:hAnsi="Calibri"/>
                <w:b/>
              </w:rPr>
              <w:t>Shortfall of capital (Gap)</w:t>
            </w:r>
          </w:p>
        </w:tc>
        <w:tc>
          <w:tcPr>
            <w:tcW w:w="1110" w:type="pct"/>
            <w:shd w:val="clear" w:color="auto" w:fill="EEEEEE"/>
            <w:vAlign w:val="center"/>
          </w:tcPr>
          <w:p w14:paraId="1FBE7D91" w14:textId="77777777" w:rsidR="00411F4D" w:rsidRPr="008147D9" w:rsidRDefault="00411F4D" w:rsidP="004F2073">
            <w:pPr>
              <w:pStyle w:val="NoSpacing"/>
              <w:spacing w:before="40" w:afterLines="40" w:after="96"/>
              <w:rPr>
                <w:rStyle w:val="IntenseEmphasis"/>
                <w:rFonts w:ascii="Calibri" w:hAnsi="Calibri"/>
              </w:rPr>
            </w:pPr>
          </w:p>
        </w:tc>
        <w:tc>
          <w:tcPr>
            <w:tcW w:w="1022" w:type="pct"/>
            <w:shd w:val="clear" w:color="auto" w:fill="EEEEEE"/>
          </w:tcPr>
          <w:p w14:paraId="69E3E72F" w14:textId="77777777" w:rsidR="00411F4D" w:rsidRPr="008147D9" w:rsidRDefault="00411F4D" w:rsidP="004F2073">
            <w:pPr>
              <w:pStyle w:val="NoSpacing"/>
              <w:spacing w:before="40" w:afterLines="40" w:after="96"/>
              <w:rPr>
                <w:rStyle w:val="IntenseEmphasis"/>
                <w:rFonts w:ascii="Calibri" w:hAnsi="Calibri"/>
                <w:b/>
              </w:rPr>
            </w:pPr>
          </w:p>
        </w:tc>
        <w:tc>
          <w:tcPr>
            <w:tcW w:w="1072" w:type="pct"/>
            <w:shd w:val="clear" w:color="auto" w:fill="EEEEEE"/>
          </w:tcPr>
          <w:p w14:paraId="6728E929" w14:textId="77777777" w:rsidR="00411F4D" w:rsidRPr="008147D9" w:rsidRDefault="00411F4D" w:rsidP="004F2073">
            <w:pPr>
              <w:pStyle w:val="NoSpacing"/>
              <w:spacing w:before="40" w:afterLines="40" w:after="96"/>
              <w:rPr>
                <w:rStyle w:val="IntenseEmphasis"/>
                <w:rFonts w:ascii="Calibri" w:hAnsi="Calibri"/>
                <w:b/>
              </w:rPr>
            </w:pPr>
          </w:p>
        </w:tc>
      </w:tr>
    </w:tbl>
    <w:p w14:paraId="52A6F2C1" w14:textId="77777777" w:rsidR="00F462DE" w:rsidRPr="00F462DE" w:rsidRDefault="00F462DE" w:rsidP="00F462DE">
      <w:pPr>
        <w:pStyle w:val="Heading2"/>
        <w:spacing w:before="0" w:after="0" w:line="240" w:lineRule="auto"/>
        <w:rPr>
          <w:color w:val="692145"/>
          <w:sz w:val="18"/>
          <w:szCs w:val="18"/>
        </w:rPr>
      </w:pPr>
      <w:r>
        <w:rPr>
          <w:rFonts w:ascii="Segoe UI" w:hAnsi="Segoe UI"/>
        </w:rPr>
        <w:br w:type="page"/>
      </w:r>
    </w:p>
    <w:tbl>
      <w:tblPr>
        <w:tblW w:w="463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540"/>
        <w:gridCol w:w="2409"/>
        <w:gridCol w:w="2411"/>
      </w:tblGrid>
      <w:tr w:rsidR="00826CD3" w:rsidRPr="00997855" w14:paraId="6AA06A26" w14:textId="77777777" w:rsidTr="00F462DE">
        <w:trPr>
          <w:trHeight w:val="340"/>
        </w:trPr>
        <w:tc>
          <w:tcPr>
            <w:tcW w:w="2117" w:type="pct"/>
            <w:shd w:val="clear" w:color="auto" w:fill="D9D9D9"/>
            <w:vAlign w:val="center"/>
          </w:tcPr>
          <w:p w14:paraId="69BBAF80"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lastRenderedPageBreak/>
              <w:t>Income Protection</w:t>
            </w:r>
          </w:p>
        </w:tc>
        <w:tc>
          <w:tcPr>
            <w:tcW w:w="1441" w:type="pct"/>
            <w:shd w:val="clear" w:color="auto" w:fill="D9D9D9"/>
            <w:vAlign w:val="center"/>
          </w:tcPr>
          <w:p w14:paraId="6048B616"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1</w:t>
            </w:r>
          </w:p>
        </w:tc>
        <w:tc>
          <w:tcPr>
            <w:tcW w:w="1442" w:type="pct"/>
            <w:shd w:val="clear" w:color="auto" w:fill="D9D9D9"/>
          </w:tcPr>
          <w:p w14:paraId="607E5C1B"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2</w:t>
            </w:r>
          </w:p>
        </w:tc>
      </w:tr>
      <w:tr w:rsidR="00826CD3" w:rsidRPr="00997855" w14:paraId="3D43DAF5" w14:textId="77777777" w:rsidTr="00F462DE">
        <w:trPr>
          <w:trHeight w:val="340"/>
        </w:trPr>
        <w:tc>
          <w:tcPr>
            <w:tcW w:w="2117" w:type="pct"/>
            <w:shd w:val="clear" w:color="auto" w:fill="EEEEEE"/>
            <w:vAlign w:val="center"/>
          </w:tcPr>
          <w:p w14:paraId="271514B0" w14:textId="77777777" w:rsidR="00411F4D" w:rsidRPr="008147D9" w:rsidRDefault="00997855" w:rsidP="004F2073">
            <w:pPr>
              <w:pStyle w:val="NoSpacing"/>
              <w:spacing w:before="40" w:afterLines="40" w:after="96"/>
              <w:rPr>
                <w:rStyle w:val="IntenseEmphasis"/>
                <w:rFonts w:ascii="Calibri" w:hAnsi="Calibri"/>
              </w:rPr>
            </w:pPr>
            <w:r w:rsidRPr="008147D9">
              <w:rPr>
                <w:rStyle w:val="IntenseEmphasis"/>
                <w:rFonts w:ascii="Calibri" w:hAnsi="Calibri"/>
              </w:rPr>
              <w:t>Current Income</w:t>
            </w:r>
          </w:p>
        </w:tc>
        <w:tc>
          <w:tcPr>
            <w:tcW w:w="1441" w:type="pct"/>
            <w:shd w:val="clear" w:color="auto" w:fill="EEEEEE"/>
            <w:vAlign w:val="center"/>
          </w:tcPr>
          <w:p w14:paraId="6EC77874" w14:textId="77777777" w:rsidR="00411F4D" w:rsidRPr="008147D9" w:rsidRDefault="00411F4D" w:rsidP="004F2073">
            <w:pPr>
              <w:pStyle w:val="NoSpacing"/>
              <w:spacing w:before="40" w:afterLines="40" w:after="96"/>
              <w:rPr>
                <w:rStyle w:val="IntenseEmphasis"/>
                <w:rFonts w:ascii="Calibri" w:hAnsi="Calibri"/>
              </w:rPr>
            </w:pPr>
          </w:p>
        </w:tc>
        <w:tc>
          <w:tcPr>
            <w:tcW w:w="1442" w:type="pct"/>
            <w:shd w:val="clear" w:color="auto" w:fill="EEEEEE"/>
            <w:vAlign w:val="center"/>
          </w:tcPr>
          <w:p w14:paraId="7564F625"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67149D06" w14:textId="77777777" w:rsidTr="00F462DE">
        <w:trPr>
          <w:trHeight w:val="340"/>
        </w:trPr>
        <w:tc>
          <w:tcPr>
            <w:tcW w:w="2117" w:type="pct"/>
            <w:shd w:val="clear" w:color="auto" w:fill="EEEEEE"/>
            <w:vAlign w:val="center"/>
          </w:tcPr>
          <w:p w14:paraId="6F33CA09" w14:textId="77777777" w:rsidR="00997855" w:rsidRPr="008147D9" w:rsidRDefault="00997855" w:rsidP="004F2073">
            <w:pPr>
              <w:pStyle w:val="NoSpacing"/>
              <w:spacing w:before="40" w:afterLines="40" w:after="96"/>
              <w:rPr>
                <w:rStyle w:val="IntenseEmphasis"/>
                <w:rFonts w:ascii="Calibri" w:hAnsi="Calibri"/>
              </w:rPr>
            </w:pPr>
            <w:r w:rsidRPr="008147D9">
              <w:rPr>
                <w:rStyle w:val="IntenseEmphasis"/>
                <w:rFonts w:ascii="Calibri" w:hAnsi="Calibri"/>
              </w:rPr>
              <w:t>Percentage of income to cover</w:t>
            </w:r>
          </w:p>
        </w:tc>
        <w:tc>
          <w:tcPr>
            <w:tcW w:w="1441" w:type="pct"/>
            <w:shd w:val="clear" w:color="auto" w:fill="EEEEEE"/>
            <w:vAlign w:val="center"/>
          </w:tcPr>
          <w:p w14:paraId="30DA9DBA" w14:textId="77777777" w:rsidR="00997855" w:rsidRPr="008147D9" w:rsidRDefault="00997855" w:rsidP="004F2073">
            <w:pPr>
              <w:pStyle w:val="NoSpacing"/>
              <w:spacing w:before="40" w:afterLines="40" w:after="96"/>
              <w:rPr>
                <w:rStyle w:val="IntenseEmphasis"/>
                <w:rFonts w:ascii="Calibri" w:hAnsi="Calibri"/>
              </w:rPr>
            </w:pPr>
            <w:r w:rsidRPr="008147D9">
              <w:rPr>
                <w:rStyle w:val="IntenseEmphasis"/>
                <w:rFonts w:ascii="Calibri" w:hAnsi="Calibri"/>
              </w:rPr>
              <w:t>75% or ________</w:t>
            </w:r>
          </w:p>
        </w:tc>
        <w:tc>
          <w:tcPr>
            <w:tcW w:w="1442" w:type="pct"/>
            <w:shd w:val="clear" w:color="auto" w:fill="EEEEEE"/>
            <w:vAlign w:val="center"/>
          </w:tcPr>
          <w:p w14:paraId="4DE1B61F" w14:textId="77777777" w:rsidR="00997855" w:rsidRPr="008147D9" w:rsidRDefault="00997855" w:rsidP="004F2073">
            <w:pPr>
              <w:pStyle w:val="NoSpacing"/>
              <w:spacing w:before="40" w:afterLines="40" w:after="96"/>
              <w:rPr>
                <w:rStyle w:val="IntenseEmphasis"/>
                <w:rFonts w:ascii="Calibri" w:hAnsi="Calibri"/>
              </w:rPr>
            </w:pPr>
            <w:r w:rsidRPr="008147D9">
              <w:rPr>
                <w:rStyle w:val="IntenseEmphasis"/>
                <w:rFonts w:ascii="Calibri" w:hAnsi="Calibri"/>
              </w:rPr>
              <w:t>75% or ________</w:t>
            </w:r>
          </w:p>
        </w:tc>
      </w:tr>
      <w:tr w:rsidR="00826CD3" w:rsidRPr="00997855" w14:paraId="2CFD2F8F" w14:textId="77777777" w:rsidTr="00F462DE">
        <w:trPr>
          <w:trHeight w:val="340"/>
        </w:trPr>
        <w:tc>
          <w:tcPr>
            <w:tcW w:w="2117" w:type="pct"/>
            <w:shd w:val="clear" w:color="auto" w:fill="EEEEEE"/>
            <w:vAlign w:val="center"/>
          </w:tcPr>
          <w:p w14:paraId="1CD8E040" w14:textId="77777777" w:rsidR="00997855" w:rsidRPr="008147D9" w:rsidRDefault="00997855" w:rsidP="004F2073">
            <w:pPr>
              <w:pStyle w:val="NoSpacing"/>
              <w:spacing w:before="40" w:afterLines="40" w:after="96"/>
              <w:rPr>
                <w:rStyle w:val="IntenseEmphasis"/>
                <w:rFonts w:ascii="Calibri" w:hAnsi="Calibri"/>
              </w:rPr>
            </w:pPr>
            <w:r w:rsidRPr="008147D9">
              <w:rPr>
                <w:rStyle w:val="IntenseEmphasis"/>
                <w:rFonts w:ascii="Calibri" w:hAnsi="Calibri"/>
              </w:rPr>
              <w:t>Super contributions to be covered (%)</w:t>
            </w:r>
          </w:p>
        </w:tc>
        <w:tc>
          <w:tcPr>
            <w:tcW w:w="1441" w:type="pct"/>
            <w:shd w:val="clear" w:color="auto" w:fill="EEEEEE"/>
            <w:vAlign w:val="center"/>
          </w:tcPr>
          <w:p w14:paraId="471FAE66" w14:textId="77777777" w:rsidR="00997855" w:rsidRPr="008147D9" w:rsidRDefault="00997855" w:rsidP="004F2073">
            <w:pPr>
              <w:pStyle w:val="NoSpacing"/>
              <w:spacing w:before="40" w:afterLines="40" w:after="96"/>
              <w:rPr>
                <w:rStyle w:val="IntenseEmphasis"/>
                <w:rFonts w:ascii="Calibri" w:hAnsi="Calibri"/>
              </w:rPr>
            </w:pPr>
          </w:p>
        </w:tc>
        <w:tc>
          <w:tcPr>
            <w:tcW w:w="1442" w:type="pct"/>
            <w:shd w:val="clear" w:color="auto" w:fill="EEEEEE"/>
          </w:tcPr>
          <w:p w14:paraId="25724CE8" w14:textId="77777777" w:rsidR="00997855" w:rsidRPr="008147D9" w:rsidRDefault="00997855" w:rsidP="004F2073">
            <w:pPr>
              <w:pStyle w:val="NoSpacing"/>
              <w:spacing w:before="40" w:afterLines="40" w:after="96"/>
              <w:rPr>
                <w:rStyle w:val="IntenseEmphasis"/>
                <w:rFonts w:ascii="Calibri" w:hAnsi="Calibri"/>
              </w:rPr>
            </w:pPr>
          </w:p>
        </w:tc>
      </w:tr>
      <w:tr w:rsidR="00826CD3" w:rsidRPr="00997855" w14:paraId="523C9BFA" w14:textId="77777777" w:rsidTr="00F462DE">
        <w:trPr>
          <w:trHeight w:val="340"/>
        </w:trPr>
        <w:tc>
          <w:tcPr>
            <w:tcW w:w="2117" w:type="pct"/>
            <w:shd w:val="clear" w:color="auto" w:fill="EEEEEE"/>
            <w:vAlign w:val="center"/>
          </w:tcPr>
          <w:p w14:paraId="08163B2C" w14:textId="77777777" w:rsidR="00997855" w:rsidRPr="008147D9" w:rsidRDefault="00997855" w:rsidP="004F2073">
            <w:pPr>
              <w:pStyle w:val="NoSpacing"/>
              <w:spacing w:before="40" w:afterLines="40" w:after="96"/>
              <w:rPr>
                <w:rStyle w:val="IntenseEmphasis"/>
                <w:rFonts w:ascii="Calibri" w:hAnsi="Calibri"/>
              </w:rPr>
            </w:pPr>
            <w:r w:rsidRPr="008147D9">
              <w:rPr>
                <w:rStyle w:val="IntenseEmphasis"/>
                <w:rFonts w:ascii="Calibri" w:hAnsi="Calibri"/>
              </w:rPr>
              <w:t>Monthly Benefit</w:t>
            </w:r>
          </w:p>
        </w:tc>
        <w:tc>
          <w:tcPr>
            <w:tcW w:w="1441" w:type="pct"/>
            <w:shd w:val="clear" w:color="auto" w:fill="EEEEEE"/>
            <w:vAlign w:val="center"/>
          </w:tcPr>
          <w:p w14:paraId="57E8BFA1" w14:textId="77777777" w:rsidR="00997855" w:rsidRPr="008147D9" w:rsidRDefault="00997855" w:rsidP="004F2073">
            <w:pPr>
              <w:pStyle w:val="NoSpacing"/>
              <w:spacing w:before="40" w:afterLines="40" w:after="96"/>
              <w:rPr>
                <w:rStyle w:val="IntenseEmphasis"/>
                <w:rFonts w:ascii="Calibri" w:hAnsi="Calibri"/>
              </w:rPr>
            </w:pPr>
          </w:p>
        </w:tc>
        <w:tc>
          <w:tcPr>
            <w:tcW w:w="1442" w:type="pct"/>
            <w:shd w:val="clear" w:color="auto" w:fill="EEEEEE"/>
          </w:tcPr>
          <w:p w14:paraId="170C699E" w14:textId="77777777" w:rsidR="00997855" w:rsidRPr="008147D9" w:rsidRDefault="00997855" w:rsidP="004F2073">
            <w:pPr>
              <w:pStyle w:val="NoSpacing"/>
              <w:spacing w:before="40" w:afterLines="40" w:after="96"/>
              <w:rPr>
                <w:rStyle w:val="IntenseEmphasis"/>
                <w:rFonts w:ascii="Calibri" w:hAnsi="Calibri"/>
              </w:rPr>
            </w:pPr>
          </w:p>
        </w:tc>
      </w:tr>
      <w:tr w:rsidR="00826CD3" w:rsidRPr="00997855" w14:paraId="6CF2E880" w14:textId="77777777" w:rsidTr="00F462DE">
        <w:trPr>
          <w:trHeight w:val="340"/>
        </w:trPr>
        <w:tc>
          <w:tcPr>
            <w:tcW w:w="2117" w:type="pct"/>
            <w:shd w:val="clear" w:color="auto" w:fill="EEEEEE"/>
            <w:vAlign w:val="center"/>
          </w:tcPr>
          <w:p w14:paraId="7A38ADE4" w14:textId="77777777" w:rsidR="00997855" w:rsidRPr="008147D9" w:rsidRDefault="00997855" w:rsidP="004F2073">
            <w:pPr>
              <w:pStyle w:val="NoSpacing"/>
              <w:spacing w:before="40" w:afterLines="40" w:after="96"/>
              <w:rPr>
                <w:rStyle w:val="IntenseEmphasis"/>
                <w:rFonts w:ascii="Calibri" w:hAnsi="Calibri"/>
              </w:rPr>
            </w:pPr>
            <w:r w:rsidRPr="008147D9">
              <w:rPr>
                <w:rStyle w:val="IntenseEmphasis"/>
                <w:rFonts w:ascii="Calibri" w:hAnsi="Calibri"/>
              </w:rPr>
              <w:t>Benefit Period</w:t>
            </w:r>
          </w:p>
        </w:tc>
        <w:tc>
          <w:tcPr>
            <w:tcW w:w="1441" w:type="pct"/>
            <w:shd w:val="clear" w:color="auto" w:fill="EEEEEE"/>
            <w:vAlign w:val="center"/>
          </w:tcPr>
          <w:p w14:paraId="6B740F7E" w14:textId="77777777" w:rsidR="00997855" w:rsidRPr="008147D9" w:rsidRDefault="00997855" w:rsidP="004F2073">
            <w:pPr>
              <w:pStyle w:val="NoSpacing"/>
              <w:spacing w:before="40" w:afterLines="40" w:after="96"/>
              <w:rPr>
                <w:rStyle w:val="IntenseEmphasis"/>
                <w:rFonts w:ascii="Calibri" w:hAnsi="Calibri"/>
              </w:rPr>
            </w:pPr>
          </w:p>
        </w:tc>
        <w:tc>
          <w:tcPr>
            <w:tcW w:w="1442" w:type="pct"/>
            <w:shd w:val="clear" w:color="auto" w:fill="EEEEEE"/>
          </w:tcPr>
          <w:p w14:paraId="5E8344CA" w14:textId="77777777" w:rsidR="00997855" w:rsidRPr="008147D9" w:rsidRDefault="00997855" w:rsidP="004F2073">
            <w:pPr>
              <w:pStyle w:val="NoSpacing"/>
              <w:spacing w:before="40" w:afterLines="40" w:after="96"/>
              <w:rPr>
                <w:rStyle w:val="IntenseEmphasis"/>
                <w:rFonts w:ascii="Calibri" w:hAnsi="Calibri"/>
              </w:rPr>
            </w:pPr>
          </w:p>
        </w:tc>
      </w:tr>
      <w:tr w:rsidR="00826CD3" w:rsidRPr="00997855" w14:paraId="582A6FCF" w14:textId="77777777" w:rsidTr="00F462DE">
        <w:trPr>
          <w:trHeight w:val="340"/>
        </w:trPr>
        <w:tc>
          <w:tcPr>
            <w:tcW w:w="2117" w:type="pct"/>
            <w:shd w:val="clear" w:color="auto" w:fill="EEEEEE"/>
            <w:vAlign w:val="center"/>
          </w:tcPr>
          <w:p w14:paraId="3DCE5EA7" w14:textId="77777777" w:rsidR="00997855" w:rsidRPr="008147D9" w:rsidRDefault="00997855" w:rsidP="004F2073">
            <w:pPr>
              <w:pStyle w:val="NoSpacing"/>
              <w:spacing w:before="40" w:afterLines="40" w:after="96"/>
              <w:rPr>
                <w:rStyle w:val="IntenseEmphasis"/>
                <w:rFonts w:ascii="Calibri" w:hAnsi="Calibri"/>
              </w:rPr>
            </w:pPr>
            <w:r w:rsidRPr="008147D9">
              <w:rPr>
                <w:rStyle w:val="IntenseEmphasis"/>
                <w:rFonts w:ascii="Calibri" w:hAnsi="Calibri"/>
              </w:rPr>
              <w:t>Waiting Period</w:t>
            </w:r>
          </w:p>
        </w:tc>
        <w:tc>
          <w:tcPr>
            <w:tcW w:w="1441" w:type="pct"/>
            <w:shd w:val="clear" w:color="auto" w:fill="EEEEEE"/>
            <w:vAlign w:val="center"/>
          </w:tcPr>
          <w:p w14:paraId="3111F2BA" w14:textId="77777777" w:rsidR="00997855" w:rsidRPr="008147D9" w:rsidRDefault="00997855" w:rsidP="004F2073">
            <w:pPr>
              <w:pStyle w:val="NoSpacing"/>
              <w:spacing w:before="40" w:afterLines="40" w:after="96"/>
              <w:rPr>
                <w:rStyle w:val="IntenseEmphasis"/>
                <w:rFonts w:ascii="Calibri" w:hAnsi="Calibri"/>
              </w:rPr>
            </w:pPr>
          </w:p>
        </w:tc>
        <w:tc>
          <w:tcPr>
            <w:tcW w:w="1442" w:type="pct"/>
            <w:shd w:val="clear" w:color="auto" w:fill="EEEEEE"/>
          </w:tcPr>
          <w:p w14:paraId="18999D0B" w14:textId="77777777" w:rsidR="00997855" w:rsidRPr="008147D9" w:rsidRDefault="00997855" w:rsidP="004F2073">
            <w:pPr>
              <w:pStyle w:val="NoSpacing"/>
              <w:spacing w:before="40" w:afterLines="40" w:after="96"/>
              <w:rPr>
                <w:rStyle w:val="IntenseEmphasis"/>
                <w:rFonts w:ascii="Calibri" w:hAnsi="Calibri"/>
              </w:rPr>
            </w:pPr>
          </w:p>
        </w:tc>
      </w:tr>
    </w:tbl>
    <w:p w14:paraId="6F10369B" w14:textId="77777777" w:rsidR="003374D2" w:rsidRPr="008147D9" w:rsidRDefault="003374D2" w:rsidP="001F4101">
      <w:pPr>
        <w:spacing w:before="0" w:after="0" w:line="240" w:lineRule="auto"/>
        <w:rPr>
          <w:rFonts w:ascii="Calibri" w:hAnsi="Calibri"/>
          <w:sz w:val="18"/>
          <w:szCs w:val="18"/>
        </w:rPr>
      </w:pPr>
    </w:p>
    <w:tbl>
      <w:tblPr>
        <w:tblW w:w="463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540"/>
        <w:gridCol w:w="2409"/>
        <w:gridCol w:w="2411"/>
      </w:tblGrid>
      <w:tr w:rsidR="00826CD3" w:rsidRPr="00997855" w14:paraId="0988EA44" w14:textId="77777777" w:rsidTr="008147D9">
        <w:trPr>
          <w:trHeight w:val="340"/>
        </w:trPr>
        <w:tc>
          <w:tcPr>
            <w:tcW w:w="2117" w:type="pct"/>
            <w:shd w:val="clear" w:color="auto" w:fill="D9D9D9"/>
            <w:vAlign w:val="center"/>
          </w:tcPr>
          <w:p w14:paraId="5C0BD36A"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 xml:space="preserve">Client waived </w:t>
            </w:r>
            <w:r w:rsidR="00A87710">
              <w:rPr>
                <w:rStyle w:val="SubtleEmphasis"/>
                <w:rFonts w:ascii="Calibri" w:hAnsi="Calibri"/>
              </w:rPr>
              <w:t>i</w:t>
            </w:r>
            <w:r w:rsidRPr="008147D9">
              <w:rPr>
                <w:rStyle w:val="SubtleEmphasis"/>
                <w:rFonts w:ascii="Calibri" w:hAnsi="Calibri"/>
              </w:rPr>
              <w:t xml:space="preserve">nsurance </w:t>
            </w:r>
            <w:r w:rsidR="00A87710">
              <w:rPr>
                <w:rStyle w:val="SubtleEmphasis"/>
                <w:rFonts w:ascii="Calibri" w:hAnsi="Calibri"/>
              </w:rPr>
              <w:t>needs a</w:t>
            </w:r>
            <w:r w:rsidRPr="008147D9">
              <w:rPr>
                <w:rStyle w:val="SubtleEmphasis"/>
                <w:rFonts w:ascii="Calibri" w:hAnsi="Calibri"/>
              </w:rPr>
              <w:t>nalysis</w:t>
            </w:r>
          </w:p>
        </w:tc>
        <w:tc>
          <w:tcPr>
            <w:tcW w:w="1441" w:type="pct"/>
            <w:shd w:val="clear" w:color="auto" w:fill="D9D9D9"/>
            <w:vAlign w:val="center"/>
          </w:tcPr>
          <w:p w14:paraId="4CBA7421"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1</w:t>
            </w:r>
          </w:p>
        </w:tc>
        <w:tc>
          <w:tcPr>
            <w:tcW w:w="1442" w:type="pct"/>
            <w:shd w:val="clear" w:color="auto" w:fill="D9D9D9"/>
          </w:tcPr>
          <w:p w14:paraId="28060209" w14:textId="77777777" w:rsidR="00411F4D" w:rsidRPr="008147D9" w:rsidRDefault="00411F4D" w:rsidP="004F2073">
            <w:pPr>
              <w:pStyle w:val="NoSpacing"/>
              <w:spacing w:before="40" w:afterLines="40" w:after="96"/>
              <w:rPr>
                <w:rStyle w:val="SubtleEmphasis"/>
                <w:rFonts w:ascii="Calibri" w:hAnsi="Calibri"/>
              </w:rPr>
            </w:pPr>
            <w:r w:rsidRPr="008147D9">
              <w:rPr>
                <w:rStyle w:val="SubtleEmphasis"/>
                <w:rFonts w:ascii="Calibri" w:hAnsi="Calibri"/>
              </w:rPr>
              <w:t>Client 2</w:t>
            </w:r>
          </w:p>
        </w:tc>
      </w:tr>
      <w:tr w:rsidR="00826CD3" w:rsidRPr="00997855" w14:paraId="56242EAF" w14:textId="77777777" w:rsidTr="008147D9">
        <w:trPr>
          <w:trHeight w:val="340"/>
        </w:trPr>
        <w:tc>
          <w:tcPr>
            <w:tcW w:w="2117" w:type="pct"/>
            <w:shd w:val="clear" w:color="auto" w:fill="EEEEEE"/>
            <w:vAlign w:val="center"/>
          </w:tcPr>
          <w:p w14:paraId="648FE1C2" w14:textId="77777777" w:rsidR="00411F4D" w:rsidRPr="008147D9" w:rsidRDefault="00A87710" w:rsidP="004F2073">
            <w:pPr>
              <w:pStyle w:val="NoSpacing"/>
              <w:spacing w:before="40" w:afterLines="40" w:after="96"/>
              <w:rPr>
                <w:rStyle w:val="IntenseEmphasis"/>
                <w:rFonts w:ascii="Calibri" w:hAnsi="Calibri"/>
              </w:rPr>
            </w:pPr>
            <w:r>
              <w:rPr>
                <w:rStyle w:val="IntenseEmphasis"/>
                <w:rFonts w:ascii="Calibri" w:hAnsi="Calibri"/>
              </w:rPr>
              <w:t>Client r</w:t>
            </w:r>
            <w:r w:rsidR="00411F4D" w:rsidRPr="008147D9">
              <w:rPr>
                <w:rStyle w:val="IntenseEmphasis"/>
                <w:rFonts w:ascii="Calibri" w:hAnsi="Calibri"/>
              </w:rPr>
              <w:t xml:space="preserve">equested </w:t>
            </w:r>
            <w:r>
              <w:rPr>
                <w:rStyle w:val="IntenseEmphasis"/>
                <w:rFonts w:ascii="Calibri" w:hAnsi="Calibri"/>
              </w:rPr>
              <w:t>c</w:t>
            </w:r>
            <w:r w:rsidR="00411F4D" w:rsidRPr="008147D9">
              <w:rPr>
                <w:rStyle w:val="IntenseEmphasis"/>
                <w:rFonts w:ascii="Calibri" w:hAnsi="Calibri"/>
              </w:rPr>
              <w:t>over</w:t>
            </w:r>
          </w:p>
        </w:tc>
        <w:tc>
          <w:tcPr>
            <w:tcW w:w="1441" w:type="pct"/>
            <w:shd w:val="clear" w:color="auto" w:fill="EEEEEE"/>
            <w:vAlign w:val="center"/>
          </w:tcPr>
          <w:p w14:paraId="7ED4AC02" w14:textId="77777777" w:rsidR="00411F4D" w:rsidRPr="008147D9" w:rsidRDefault="00411F4D" w:rsidP="004F2073">
            <w:pPr>
              <w:pStyle w:val="NoSpacing"/>
              <w:spacing w:before="40" w:afterLines="40" w:after="96"/>
              <w:rPr>
                <w:rStyle w:val="IntenseEmphasis"/>
                <w:rFonts w:ascii="Calibri" w:hAnsi="Calibri"/>
              </w:rPr>
            </w:pPr>
          </w:p>
        </w:tc>
        <w:tc>
          <w:tcPr>
            <w:tcW w:w="1442" w:type="pct"/>
            <w:shd w:val="clear" w:color="auto" w:fill="EEEEEE"/>
            <w:vAlign w:val="center"/>
          </w:tcPr>
          <w:p w14:paraId="3FD7D571" w14:textId="77777777" w:rsidR="00411F4D" w:rsidRPr="008147D9" w:rsidRDefault="00411F4D" w:rsidP="004F2073">
            <w:pPr>
              <w:pStyle w:val="NoSpacing"/>
              <w:spacing w:before="40" w:afterLines="40" w:after="96"/>
              <w:rPr>
                <w:rStyle w:val="IntenseEmphasis"/>
                <w:rFonts w:ascii="Calibri" w:hAnsi="Calibri"/>
              </w:rPr>
            </w:pPr>
          </w:p>
        </w:tc>
      </w:tr>
      <w:tr w:rsidR="00826CD3" w:rsidRPr="00997855" w14:paraId="2222E719" w14:textId="77777777" w:rsidTr="008147D9">
        <w:trPr>
          <w:trHeight w:val="340"/>
        </w:trPr>
        <w:tc>
          <w:tcPr>
            <w:tcW w:w="2117" w:type="pct"/>
            <w:shd w:val="clear" w:color="auto" w:fill="EEEEEE"/>
            <w:vAlign w:val="center"/>
          </w:tcPr>
          <w:p w14:paraId="451FD939" w14:textId="77777777" w:rsidR="00411F4D" w:rsidRPr="008147D9" w:rsidRDefault="00411F4D" w:rsidP="004F2073">
            <w:pPr>
              <w:pStyle w:val="NoSpacing"/>
              <w:spacing w:before="40" w:afterLines="40" w:after="96"/>
              <w:rPr>
                <w:rStyle w:val="IntenseEmphasis"/>
                <w:rFonts w:ascii="Calibri" w:hAnsi="Calibri"/>
              </w:rPr>
            </w:pPr>
            <w:r w:rsidRPr="008147D9">
              <w:rPr>
                <w:rStyle w:val="IntenseEmphasis"/>
                <w:rFonts w:ascii="Calibri" w:hAnsi="Calibri"/>
              </w:rPr>
              <w:t>How was that amount determined?</w:t>
            </w:r>
          </w:p>
          <w:p w14:paraId="71DD3DE4" w14:textId="77777777" w:rsidR="00411F4D" w:rsidRPr="008147D9" w:rsidRDefault="00411F4D" w:rsidP="004F2073">
            <w:pPr>
              <w:pStyle w:val="NoSpacing"/>
              <w:spacing w:before="40" w:afterLines="40" w:after="96"/>
              <w:rPr>
                <w:rStyle w:val="IntenseEmphasis"/>
                <w:rFonts w:ascii="Calibri" w:hAnsi="Calibri"/>
              </w:rPr>
            </w:pPr>
          </w:p>
        </w:tc>
        <w:tc>
          <w:tcPr>
            <w:tcW w:w="1441" w:type="pct"/>
            <w:shd w:val="clear" w:color="auto" w:fill="EEEEEE"/>
            <w:vAlign w:val="center"/>
          </w:tcPr>
          <w:p w14:paraId="4F9C3A08" w14:textId="77777777" w:rsidR="00411F4D" w:rsidRPr="008147D9" w:rsidRDefault="00411F4D" w:rsidP="004F2073">
            <w:pPr>
              <w:pStyle w:val="NoSpacing"/>
              <w:spacing w:before="40" w:afterLines="40" w:after="96"/>
              <w:rPr>
                <w:rStyle w:val="IntenseEmphasis"/>
                <w:rFonts w:ascii="Calibri" w:hAnsi="Calibri"/>
              </w:rPr>
            </w:pPr>
          </w:p>
        </w:tc>
        <w:tc>
          <w:tcPr>
            <w:tcW w:w="1442" w:type="pct"/>
            <w:shd w:val="clear" w:color="auto" w:fill="EEEEEE"/>
          </w:tcPr>
          <w:p w14:paraId="376B1574" w14:textId="77777777" w:rsidR="00411F4D" w:rsidRPr="008147D9" w:rsidRDefault="00411F4D" w:rsidP="004F2073">
            <w:pPr>
              <w:pStyle w:val="NoSpacing"/>
              <w:spacing w:before="40" w:afterLines="40" w:after="96"/>
              <w:rPr>
                <w:rStyle w:val="IntenseEmphasis"/>
                <w:rFonts w:ascii="Calibri" w:hAnsi="Calibri"/>
              </w:rPr>
            </w:pPr>
          </w:p>
        </w:tc>
      </w:tr>
    </w:tbl>
    <w:p w14:paraId="30086966" w14:textId="77777777" w:rsidR="00E93196" w:rsidRPr="001F4101" w:rsidRDefault="00E93196" w:rsidP="001F4101">
      <w:pPr>
        <w:pStyle w:val="Heading2"/>
        <w:spacing w:before="0" w:after="0" w:line="240" w:lineRule="auto"/>
        <w:rPr>
          <w:b w:val="0"/>
          <w:color w:val="692145"/>
          <w:sz w:val="20"/>
          <w:szCs w:val="20"/>
        </w:rPr>
      </w:pPr>
    </w:p>
    <w:tbl>
      <w:tblPr>
        <w:tblW w:w="463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540"/>
        <w:gridCol w:w="2409"/>
        <w:gridCol w:w="2411"/>
      </w:tblGrid>
      <w:tr w:rsidR="001F4101" w:rsidRPr="00997855" w14:paraId="2D7225BF" w14:textId="77777777" w:rsidTr="00096F03">
        <w:trPr>
          <w:trHeight w:val="340"/>
        </w:trPr>
        <w:tc>
          <w:tcPr>
            <w:tcW w:w="2117" w:type="pct"/>
            <w:shd w:val="clear" w:color="auto" w:fill="D9D9D9"/>
            <w:vAlign w:val="center"/>
          </w:tcPr>
          <w:p w14:paraId="4DC03430" w14:textId="77777777" w:rsidR="001F4101" w:rsidRPr="008147D9" w:rsidRDefault="00C24F57" w:rsidP="004F2073">
            <w:pPr>
              <w:pStyle w:val="NoSpacing"/>
              <w:spacing w:before="40" w:afterLines="40" w:after="96"/>
              <w:rPr>
                <w:rStyle w:val="SubtleEmphasis"/>
                <w:rFonts w:ascii="Calibri" w:hAnsi="Calibri"/>
              </w:rPr>
            </w:pPr>
            <w:r>
              <w:rPr>
                <w:rStyle w:val="SubtleEmphasis"/>
                <w:rFonts w:ascii="Calibri" w:hAnsi="Calibri"/>
              </w:rPr>
              <w:t>Further Information</w:t>
            </w:r>
          </w:p>
        </w:tc>
        <w:tc>
          <w:tcPr>
            <w:tcW w:w="1441" w:type="pct"/>
            <w:shd w:val="clear" w:color="auto" w:fill="D9D9D9"/>
            <w:vAlign w:val="center"/>
          </w:tcPr>
          <w:p w14:paraId="619EEFE0" w14:textId="77777777" w:rsidR="001F4101" w:rsidRPr="008147D9" w:rsidRDefault="001F4101" w:rsidP="004F2073">
            <w:pPr>
              <w:pStyle w:val="NoSpacing"/>
              <w:spacing w:before="40" w:afterLines="40" w:after="96"/>
              <w:rPr>
                <w:rStyle w:val="SubtleEmphasis"/>
                <w:rFonts w:ascii="Calibri" w:hAnsi="Calibri"/>
              </w:rPr>
            </w:pPr>
            <w:r w:rsidRPr="008147D9">
              <w:rPr>
                <w:rStyle w:val="SubtleEmphasis"/>
                <w:rFonts w:ascii="Calibri" w:hAnsi="Calibri"/>
              </w:rPr>
              <w:t>Client 1</w:t>
            </w:r>
          </w:p>
        </w:tc>
        <w:tc>
          <w:tcPr>
            <w:tcW w:w="1442" w:type="pct"/>
            <w:shd w:val="clear" w:color="auto" w:fill="D9D9D9"/>
          </w:tcPr>
          <w:p w14:paraId="2965476F" w14:textId="77777777" w:rsidR="001F4101" w:rsidRPr="008147D9" w:rsidRDefault="001F4101" w:rsidP="004F2073">
            <w:pPr>
              <w:pStyle w:val="NoSpacing"/>
              <w:spacing w:before="40" w:afterLines="40" w:after="96"/>
              <w:rPr>
                <w:rStyle w:val="SubtleEmphasis"/>
                <w:rFonts w:ascii="Calibri" w:hAnsi="Calibri"/>
              </w:rPr>
            </w:pPr>
            <w:r w:rsidRPr="008147D9">
              <w:rPr>
                <w:rStyle w:val="SubtleEmphasis"/>
                <w:rFonts w:ascii="Calibri" w:hAnsi="Calibri"/>
              </w:rPr>
              <w:t>Client 2</w:t>
            </w:r>
          </w:p>
        </w:tc>
      </w:tr>
      <w:tr w:rsidR="001F4101" w:rsidRPr="00997855" w14:paraId="134B176B" w14:textId="77777777" w:rsidTr="00096F03">
        <w:trPr>
          <w:trHeight w:val="340"/>
        </w:trPr>
        <w:tc>
          <w:tcPr>
            <w:tcW w:w="2117" w:type="pct"/>
            <w:shd w:val="clear" w:color="auto" w:fill="EEEEEE"/>
            <w:vAlign w:val="center"/>
          </w:tcPr>
          <w:p w14:paraId="0F1EE19D" w14:textId="77777777" w:rsidR="001F4101" w:rsidRPr="008147D9" w:rsidRDefault="001F4101" w:rsidP="004F2073">
            <w:pPr>
              <w:pStyle w:val="NoSpacing"/>
              <w:spacing w:before="40" w:afterLines="40" w:after="96"/>
              <w:jc w:val="left"/>
              <w:rPr>
                <w:rStyle w:val="IntenseEmphasis"/>
                <w:rFonts w:ascii="Calibri" w:hAnsi="Calibri"/>
              </w:rPr>
            </w:pPr>
            <w:r>
              <w:rPr>
                <w:rStyle w:val="IntenseEmphasis"/>
                <w:rFonts w:ascii="Calibri" w:hAnsi="Calibri"/>
              </w:rPr>
              <w:t>Do you have current health issues or concerns?</w:t>
            </w:r>
          </w:p>
        </w:tc>
        <w:tc>
          <w:tcPr>
            <w:tcW w:w="1441" w:type="pct"/>
            <w:shd w:val="clear" w:color="auto" w:fill="EEEEEE"/>
            <w:vAlign w:val="center"/>
          </w:tcPr>
          <w:p w14:paraId="2EC1F39E" w14:textId="77777777" w:rsidR="001F4101" w:rsidRPr="008147D9" w:rsidRDefault="001F4101" w:rsidP="004F2073">
            <w:pPr>
              <w:pStyle w:val="NoSpacing"/>
              <w:spacing w:before="40" w:afterLines="40" w:after="96"/>
              <w:rPr>
                <w:rStyle w:val="IntenseEmphasis"/>
                <w:rFonts w:ascii="Calibri" w:hAnsi="Calibri"/>
              </w:rPr>
            </w:pPr>
          </w:p>
        </w:tc>
        <w:tc>
          <w:tcPr>
            <w:tcW w:w="1442" w:type="pct"/>
            <w:shd w:val="clear" w:color="auto" w:fill="EEEEEE"/>
            <w:vAlign w:val="center"/>
          </w:tcPr>
          <w:p w14:paraId="61ABB4FC" w14:textId="77777777" w:rsidR="001F4101" w:rsidRPr="008147D9" w:rsidRDefault="001F4101" w:rsidP="004F2073">
            <w:pPr>
              <w:pStyle w:val="NoSpacing"/>
              <w:spacing w:before="40" w:afterLines="40" w:after="96"/>
              <w:rPr>
                <w:rStyle w:val="IntenseEmphasis"/>
                <w:rFonts w:ascii="Calibri" w:hAnsi="Calibri"/>
              </w:rPr>
            </w:pPr>
          </w:p>
        </w:tc>
      </w:tr>
      <w:tr w:rsidR="001F4101" w:rsidRPr="00997855" w14:paraId="50B69C28" w14:textId="77777777" w:rsidTr="00096F03">
        <w:trPr>
          <w:trHeight w:val="340"/>
        </w:trPr>
        <w:tc>
          <w:tcPr>
            <w:tcW w:w="2117" w:type="pct"/>
            <w:shd w:val="clear" w:color="auto" w:fill="EEEEEE"/>
            <w:vAlign w:val="center"/>
          </w:tcPr>
          <w:p w14:paraId="42CE1E9D" w14:textId="77777777" w:rsidR="001F4101" w:rsidRPr="008147D9" w:rsidRDefault="001F4101" w:rsidP="004F2073">
            <w:pPr>
              <w:pStyle w:val="NoSpacing"/>
              <w:spacing w:before="40" w:afterLines="40" w:after="96"/>
              <w:rPr>
                <w:rStyle w:val="IntenseEmphasis"/>
                <w:rFonts w:ascii="Calibri" w:hAnsi="Calibri"/>
              </w:rPr>
            </w:pPr>
            <w:r>
              <w:rPr>
                <w:rStyle w:val="IntenseEmphasis"/>
                <w:rFonts w:ascii="Calibri" w:hAnsi="Calibri"/>
              </w:rPr>
              <w:t>Occupational duties</w:t>
            </w:r>
          </w:p>
        </w:tc>
        <w:tc>
          <w:tcPr>
            <w:tcW w:w="1441" w:type="pct"/>
            <w:shd w:val="clear" w:color="auto" w:fill="EEEEEE"/>
            <w:vAlign w:val="center"/>
          </w:tcPr>
          <w:p w14:paraId="78795675" w14:textId="77777777" w:rsidR="001F4101" w:rsidRPr="008147D9" w:rsidRDefault="001F4101" w:rsidP="004F2073">
            <w:pPr>
              <w:pStyle w:val="NoSpacing"/>
              <w:spacing w:before="40" w:afterLines="40" w:after="96"/>
              <w:rPr>
                <w:rStyle w:val="IntenseEmphasis"/>
                <w:rFonts w:ascii="Calibri" w:hAnsi="Calibri"/>
              </w:rPr>
            </w:pPr>
          </w:p>
        </w:tc>
        <w:tc>
          <w:tcPr>
            <w:tcW w:w="1442" w:type="pct"/>
            <w:shd w:val="clear" w:color="auto" w:fill="EEEEEE"/>
          </w:tcPr>
          <w:p w14:paraId="61F6B625" w14:textId="77777777" w:rsidR="001F4101" w:rsidRPr="008147D9" w:rsidRDefault="001F4101" w:rsidP="004F2073">
            <w:pPr>
              <w:pStyle w:val="NoSpacing"/>
              <w:spacing w:before="40" w:afterLines="40" w:after="96"/>
              <w:rPr>
                <w:rStyle w:val="IntenseEmphasis"/>
                <w:rFonts w:ascii="Calibri" w:hAnsi="Calibri"/>
              </w:rPr>
            </w:pPr>
          </w:p>
        </w:tc>
      </w:tr>
      <w:tr w:rsidR="0085114E" w:rsidRPr="00997855" w14:paraId="59BEC2FC" w14:textId="77777777" w:rsidTr="00096F03">
        <w:trPr>
          <w:trHeight w:val="340"/>
        </w:trPr>
        <w:tc>
          <w:tcPr>
            <w:tcW w:w="2117" w:type="pct"/>
            <w:shd w:val="clear" w:color="auto" w:fill="EEEEEE"/>
            <w:vAlign w:val="center"/>
          </w:tcPr>
          <w:p w14:paraId="089187E5" w14:textId="77777777" w:rsidR="0085114E" w:rsidRDefault="0085114E" w:rsidP="004F2073">
            <w:pPr>
              <w:pStyle w:val="NoSpacing"/>
              <w:spacing w:before="40" w:afterLines="40" w:after="96"/>
              <w:rPr>
                <w:rStyle w:val="IntenseEmphasis"/>
                <w:rFonts w:ascii="Calibri" w:hAnsi="Calibri"/>
              </w:rPr>
            </w:pPr>
            <w:r>
              <w:rPr>
                <w:rStyle w:val="IntenseEmphasis"/>
                <w:rFonts w:ascii="Calibri" w:hAnsi="Calibri"/>
              </w:rPr>
              <w:t>Current exclusions/loadings</w:t>
            </w:r>
          </w:p>
        </w:tc>
        <w:tc>
          <w:tcPr>
            <w:tcW w:w="1441" w:type="pct"/>
            <w:shd w:val="clear" w:color="auto" w:fill="EEEEEE"/>
            <w:vAlign w:val="center"/>
          </w:tcPr>
          <w:p w14:paraId="52171C1B" w14:textId="77777777" w:rsidR="0085114E" w:rsidRPr="008147D9" w:rsidRDefault="0085114E" w:rsidP="004F2073">
            <w:pPr>
              <w:pStyle w:val="NoSpacing"/>
              <w:spacing w:before="40" w:afterLines="40" w:after="96"/>
              <w:rPr>
                <w:rStyle w:val="IntenseEmphasis"/>
                <w:rFonts w:ascii="Calibri" w:hAnsi="Calibri"/>
              </w:rPr>
            </w:pPr>
          </w:p>
        </w:tc>
        <w:tc>
          <w:tcPr>
            <w:tcW w:w="1442" w:type="pct"/>
            <w:shd w:val="clear" w:color="auto" w:fill="EEEEEE"/>
          </w:tcPr>
          <w:p w14:paraId="5B9E0F53" w14:textId="77777777" w:rsidR="0085114E" w:rsidRPr="008147D9" w:rsidRDefault="0085114E" w:rsidP="004F2073">
            <w:pPr>
              <w:pStyle w:val="NoSpacing"/>
              <w:spacing w:before="40" w:afterLines="40" w:after="96"/>
              <w:rPr>
                <w:rStyle w:val="IntenseEmphasis"/>
                <w:rFonts w:ascii="Calibri" w:hAnsi="Calibri"/>
              </w:rPr>
            </w:pPr>
          </w:p>
        </w:tc>
      </w:tr>
      <w:tr w:rsidR="001F4101" w:rsidRPr="00997855" w14:paraId="241A1996" w14:textId="77777777" w:rsidTr="00096F03">
        <w:trPr>
          <w:trHeight w:val="340"/>
        </w:trPr>
        <w:tc>
          <w:tcPr>
            <w:tcW w:w="2117" w:type="pct"/>
            <w:shd w:val="clear" w:color="auto" w:fill="EEEEEE"/>
            <w:vAlign w:val="center"/>
          </w:tcPr>
          <w:p w14:paraId="064B239A" w14:textId="77777777" w:rsidR="001F4101" w:rsidRDefault="001F4101" w:rsidP="004F2073">
            <w:pPr>
              <w:pStyle w:val="NoSpacing"/>
              <w:spacing w:before="40" w:afterLines="40" w:after="96"/>
              <w:jc w:val="left"/>
              <w:rPr>
                <w:rStyle w:val="IntenseEmphasis"/>
                <w:rFonts w:ascii="Calibri" w:hAnsi="Calibri"/>
              </w:rPr>
            </w:pPr>
            <w:r>
              <w:rPr>
                <w:rStyle w:val="IntenseEmphasis"/>
                <w:rFonts w:ascii="Calibri" w:hAnsi="Calibri"/>
              </w:rPr>
              <w:t>Sports, hobbies</w:t>
            </w:r>
            <w:r w:rsidR="00C24F57">
              <w:rPr>
                <w:rStyle w:val="IntenseEmphasis"/>
                <w:rFonts w:ascii="Calibri" w:hAnsi="Calibri"/>
              </w:rPr>
              <w:t>,</w:t>
            </w:r>
            <w:r>
              <w:rPr>
                <w:rStyle w:val="IntenseEmphasis"/>
                <w:rFonts w:ascii="Calibri" w:hAnsi="Calibri"/>
              </w:rPr>
              <w:t xml:space="preserve"> other interests </w:t>
            </w:r>
            <w:proofErr w:type="spellStart"/>
            <w:r>
              <w:rPr>
                <w:rStyle w:val="IntenseEmphasis"/>
                <w:rFonts w:ascii="Calibri" w:hAnsi="Calibri"/>
              </w:rPr>
              <w:t>eg</w:t>
            </w:r>
            <w:proofErr w:type="spellEnd"/>
            <w:r>
              <w:rPr>
                <w:rStyle w:val="IntenseEmphasis"/>
                <w:rFonts w:ascii="Calibri" w:hAnsi="Calibri"/>
              </w:rPr>
              <w:t xml:space="preserve"> aviation, water diving, motorbike riding, horse</w:t>
            </w:r>
            <w:r w:rsidR="00A87710">
              <w:rPr>
                <w:rStyle w:val="IntenseEmphasis"/>
                <w:rFonts w:ascii="Calibri" w:hAnsi="Calibri"/>
              </w:rPr>
              <w:t xml:space="preserve"> </w:t>
            </w:r>
            <w:r>
              <w:rPr>
                <w:rStyle w:val="IntenseEmphasis"/>
                <w:rFonts w:ascii="Calibri" w:hAnsi="Calibri"/>
              </w:rPr>
              <w:t>riding, motor</w:t>
            </w:r>
            <w:r w:rsidR="00A87710">
              <w:rPr>
                <w:rStyle w:val="IntenseEmphasis"/>
                <w:rFonts w:ascii="Calibri" w:hAnsi="Calibri"/>
              </w:rPr>
              <w:t xml:space="preserve"> </w:t>
            </w:r>
            <w:r>
              <w:rPr>
                <w:rStyle w:val="IntenseEmphasis"/>
                <w:rFonts w:ascii="Calibri" w:hAnsi="Calibri"/>
              </w:rPr>
              <w:t>racing, rock clim</w:t>
            </w:r>
            <w:r w:rsidR="00D536E1">
              <w:rPr>
                <w:rStyle w:val="IntenseEmphasis"/>
                <w:rFonts w:ascii="Calibri" w:hAnsi="Calibri"/>
              </w:rPr>
              <w:t>b</w:t>
            </w:r>
            <w:r>
              <w:rPr>
                <w:rStyle w:val="IntenseEmphasis"/>
                <w:rFonts w:ascii="Calibri" w:hAnsi="Calibri"/>
              </w:rPr>
              <w:t>ing, hang gliding</w:t>
            </w:r>
          </w:p>
        </w:tc>
        <w:tc>
          <w:tcPr>
            <w:tcW w:w="1441" w:type="pct"/>
            <w:shd w:val="clear" w:color="auto" w:fill="EEEEEE"/>
            <w:vAlign w:val="center"/>
          </w:tcPr>
          <w:p w14:paraId="0BA18D8F" w14:textId="77777777" w:rsidR="001F4101" w:rsidRPr="008147D9" w:rsidRDefault="001F4101" w:rsidP="004F2073">
            <w:pPr>
              <w:pStyle w:val="NoSpacing"/>
              <w:spacing w:before="40" w:afterLines="40" w:after="96"/>
              <w:rPr>
                <w:rStyle w:val="IntenseEmphasis"/>
                <w:rFonts w:ascii="Calibri" w:hAnsi="Calibri"/>
              </w:rPr>
            </w:pPr>
          </w:p>
        </w:tc>
        <w:tc>
          <w:tcPr>
            <w:tcW w:w="1442" w:type="pct"/>
            <w:shd w:val="clear" w:color="auto" w:fill="EEEEEE"/>
          </w:tcPr>
          <w:p w14:paraId="4FC06CC8" w14:textId="77777777" w:rsidR="001F4101" w:rsidRPr="008147D9" w:rsidRDefault="001F4101" w:rsidP="004F2073">
            <w:pPr>
              <w:pStyle w:val="NoSpacing"/>
              <w:spacing w:before="40" w:afterLines="40" w:after="96"/>
              <w:rPr>
                <w:rStyle w:val="IntenseEmphasis"/>
                <w:rFonts w:ascii="Calibri" w:hAnsi="Calibri"/>
              </w:rPr>
            </w:pPr>
          </w:p>
        </w:tc>
      </w:tr>
      <w:tr w:rsidR="001F4101" w:rsidRPr="00997855" w14:paraId="61CBBFFE" w14:textId="77777777" w:rsidTr="00096F03">
        <w:trPr>
          <w:trHeight w:val="340"/>
        </w:trPr>
        <w:tc>
          <w:tcPr>
            <w:tcW w:w="2117" w:type="pct"/>
            <w:shd w:val="clear" w:color="auto" w:fill="EEEEEE"/>
            <w:vAlign w:val="center"/>
          </w:tcPr>
          <w:p w14:paraId="18545CAC" w14:textId="77777777" w:rsidR="001F4101" w:rsidRDefault="001F4101" w:rsidP="004F2073">
            <w:pPr>
              <w:pStyle w:val="NoSpacing"/>
              <w:spacing w:before="40" w:afterLines="40" w:after="96"/>
              <w:jc w:val="left"/>
              <w:rPr>
                <w:rStyle w:val="IntenseEmphasis"/>
                <w:rFonts w:ascii="Calibri" w:hAnsi="Calibri"/>
              </w:rPr>
            </w:pPr>
            <w:r>
              <w:rPr>
                <w:rStyle w:val="IntenseEmphasis"/>
                <w:rFonts w:ascii="Calibri" w:hAnsi="Calibri"/>
              </w:rPr>
              <w:t>Family health history – has someone in your immediate family experienced either a heart attack, stroke, cancer or coronary bypass?</w:t>
            </w:r>
          </w:p>
        </w:tc>
        <w:tc>
          <w:tcPr>
            <w:tcW w:w="1441" w:type="pct"/>
            <w:shd w:val="clear" w:color="auto" w:fill="EEEEEE"/>
            <w:vAlign w:val="center"/>
          </w:tcPr>
          <w:p w14:paraId="7773E967" w14:textId="77777777" w:rsidR="001F4101" w:rsidRPr="008147D9" w:rsidRDefault="001F4101" w:rsidP="004F2073">
            <w:pPr>
              <w:pStyle w:val="NoSpacing"/>
              <w:spacing w:before="40" w:afterLines="40" w:after="96"/>
              <w:rPr>
                <w:rStyle w:val="IntenseEmphasis"/>
                <w:rFonts w:ascii="Calibri" w:hAnsi="Calibri"/>
              </w:rPr>
            </w:pPr>
          </w:p>
        </w:tc>
        <w:tc>
          <w:tcPr>
            <w:tcW w:w="1442" w:type="pct"/>
            <w:shd w:val="clear" w:color="auto" w:fill="EEEEEE"/>
          </w:tcPr>
          <w:p w14:paraId="34CE1A17" w14:textId="77777777" w:rsidR="001F4101" w:rsidRPr="008147D9" w:rsidRDefault="001F4101" w:rsidP="004F2073">
            <w:pPr>
              <w:pStyle w:val="NoSpacing"/>
              <w:spacing w:before="40" w:afterLines="40" w:after="96"/>
              <w:rPr>
                <w:rStyle w:val="IntenseEmphasis"/>
                <w:rFonts w:ascii="Calibri" w:hAnsi="Calibri"/>
              </w:rPr>
            </w:pPr>
          </w:p>
        </w:tc>
      </w:tr>
      <w:tr w:rsidR="00C24F57" w:rsidRPr="00997855" w14:paraId="63D06BA9" w14:textId="77777777" w:rsidTr="00096F03">
        <w:trPr>
          <w:trHeight w:val="340"/>
        </w:trPr>
        <w:tc>
          <w:tcPr>
            <w:tcW w:w="2117" w:type="pct"/>
            <w:shd w:val="clear" w:color="auto" w:fill="EEEEEE"/>
            <w:vAlign w:val="center"/>
          </w:tcPr>
          <w:p w14:paraId="609152BB" w14:textId="77777777" w:rsidR="00C24F57" w:rsidRDefault="00C24F57" w:rsidP="004F2073">
            <w:pPr>
              <w:pStyle w:val="NoSpacing"/>
              <w:spacing w:before="40" w:afterLines="40" w:after="96"/>
              <w:jc w:val="left"/>
              <w:rPr>
                <w:rStyle w:val="IntenseEmphasis"/>
                <w:rFonts w:ascii="Calibri" w:hAnsi="Calibri"/>
              </w:rPr>
            </w:pPr>
            <w:r>
              <w:rPr>
                <w:rStyle w:val="IntenseEmphasis"/>
                <w:rFonts w:ascii="Calibri" w:hAnsi="Calibri"/>
              </w:rPr>
              <w:t>What policy features are important to you? For example:</w:t>
            </w:r>
          </w:p>
          <w:p w14:paraId="421FB982" w14:textId="77777777" w:rsidR="00C24F57" w:rsidRDefault="00C24F57" w:rsidP="00C24F57">
            <w:pPr>
              <w:pStyle w:val="NoSpacing"/>
              <w:numPr>
                <w:ilvl w:val="0"/>
                <w:numId w:val="33"/>
              </w:numPr>
              <w:spacing w:before="0" w:after="0" w:line="240" w:lineRule="auto"/>
              <w:ind w:left="357" w:hanging="357"/>
              <w:jc w:val="left"/>
              <w:rPr>
                <w:rStyle w:val="IntenseEmphasis"/>
                <w:rFonts w:ascii="Calibri" w:hAnsi="Calibri"/>
              </w:rPr>
            </w:pPr>
            <w:r>
              <w:rPr>
                <w:rStyle w:val="IntenseEmphasis"/>
                <w:rFonts w:ascii="Calibri" w:hAnsi="Calibri"/>
              </w:rPr>
              <w:t>Ability to pay for insurance premium through super fund balance</w:t>
            </w:r>
          </w:p>
          <w:p w14:paraId="561C8771" w14:textId="77777777" w:rsidR="00C24F57" w:rsidRDefault="00C24F57" w:rsidP="00C24F57">
            <w:pPr>
              <w:pStyle w:val="NoSpacing"/>
              <w:numPr>
                <w:ilvl w:val="0"/>
                <w:numId w:val="33"/>
              </w:numPr>
              <w:spacing w:before="100" w:beforeAutospacing="1" w:after="0" w:line="240" w:lineRule="auto"/>
              <w:ind w:left="357" w:hanging="357"/>
              <w:jc w:val="left"/>
              <w:rPr>
                <w:rStyle w:val="IntenseEmphasis"/>
                <w:rFonts w:ascii="Calibri" w:hAnsi="Calibri"/>
              </w:rPr>
            </w:pPr>
            <w:r>
              <w:rPr>
                <w:rStyle w:val="IntenseEmphasis"/>
                <w:rFonts w:ascii="Calibri" w:hAnsi="Calibri"/>
              </w:rPr>
              <w:t>Ability to delink life and TPD insurance</w:t>
            </w:r>
          </w:p>
          <w:p w14:paraId="1F84E460" w14:textId="77777777" w:rsidR="00C24F57" w:rsidRDefault="00C24F57" w:rsidP="00C24F57">
            <w:pPr>
              <w:pStyle w:val="NoSpacing"/>
              <w:numPr>
                <w:ilvl w:val="0"/>
                <w:numId w:val="33"/>
              </w:numPr>
              <w:spacing w:before="100" w:beforeAutospacing="1" w:after="120" w:line="240" w:lineRule="auto"/>
              <w:ind w:left="357" w:hanging="357"/>
              <w:jc w:val="left"/>
              <w:rPr>
                <w:rStyle w:val="IntenseEmphasis"/>
                <w:rFonts w:ascii="Calibri" w:hAnsi="Calibri"/>
              </w:rPr>
            </w:pPr>
            <w:r>
              <w:rPr>
                <w:rStyle w:val="IntenseEmphasis"/>
                <w:rFonts w:ascii="Calibri" w:hAnsi="Calibri"/>
              </w:rPr>
              <w:t>Ability to choose either stepped or level premiums</w:t>
            </w:r>
          </w:p>
        </w:tc>
        <w:tc>
          <w:tcPr>
            <w:tcW w:w="1441" w:type="pct"/>
            <w:shd w:val="clear" w:color="auto" w:fill="EEEEEE"/>
            <w:vAlign w:val="center"/>
          </w:tcPr>
          <w:p w14:paraId="483A070C" w14:textId="77777777" w:rsidR="00C24F57" w:rsidRPr="008147D9" w:rsidRDefault="00C24F57" w:rsidP="004F2073">
            <w:pPr>
              <w:pStyle w:val="NoSpacing"/>
              <w:spacing w:before="40" w:afterLines="40" w:after="96"/>
              <w:rPr>
                <w:rStyle w:val="IntenseEmphasis"/>
                <w:rFonts w:ascii="Calibri" w:hAnsi="Calibri"/>
              </w:rPr>
            </w:pPr>
          </w:p>
        </w:tc>
        <w:tc>
          <w:tcPr>
            <w:tcW w:w="1442" w:type="pct"/>
            <w:shd w:val="clear" w:color="auto" w:fill="EEEEEE"/>
          </w:tcPr>
          <w:p w14:paraId="752D3ED5" w14:textId="77777777" w:rsidR="00C24F57" w:rsidRPr="008147D9" w:rsidRDefault="00C24F57" w:rsidP="004F2073">
            <w:pPr>
              <w:pStyle w:val="NoSpacing"/>
              <w:spacing w:before="40" w:afterLines="40" w:after="96"/>
              <w:rPr>
                <w:rStyle w:val="IntenseEmphasis"/>
                <w:rFonts w:ascii="Calibri" w:hAnsi="Calibri"/>
              </w:rPr>
            </w:pPr>
          </w:p>
        </w:tc>
      </w:tr>
      <w:tr w:rsidR="00D53CC1" w:rsidRPr="00997855" w14:paraId="64B18631" w14:textId="77777777" w:rsidTr="00C74279">
        <w:trPr>
          <w:trHeight w:val="340"/>
        </w:trPr>
        <w:tc>
          <w:tcPr>
            <w:tcW w:w="2117" w:type="pct"/>
            <w:shd w:val="clear" w:color="auto" w:fill="EEEEEE"/>
            <w:vAlign w:val="center"/>
          </w:tcPr>
          <w:p w14:paraId="4DBF1D04" w14:textId="77777777" w:rsidR="00D53CC1" w:rsidRDefault="00D53CC1" w:rsidP="004F2073">
            <w:pPr>
              <w:pStyle w:val="NoSpacing"/>
              <w:spacing w:before="40" w:afterLines="40" w:after="96"/>
              <w:jc w:val="left"/>
              <w:rPr>
                <w:rStyle w:val="IntenseEmphasis"/>
                <w:rFonts w:ascii="Calibri" w:hAnsi="Calibri"/>
              </w:rPr>
            </w:pPr>
            <w:r>
              <w:rPr>
                <w:rStyle w:val="IntenseEmphasis"/>
                <w:rFonts w:ascii="Calibri" w:hAnsi="Calibri"/>
              </w:rPr>
              <w:t xml:space="preserve">Do you foresee any changes to your personal or financial situation? </w:t>
            </w:r>
            <w:proofErr w:type="spellStart"/>
            <w:r>
              <w:rPr>
                <w:rStyle w:val="IntenseEmphasis"/>
                <w:rFonts w:ascii="Calibri" w:hAnsi="Calibri"/>
              </w:rPr>
              <w:t>Eg</w:t>
            </w:r>
            <w:proofErr w:type="spellEnd"/>
            <w:r>
              <w:rPr>
                <w:rStyle w:val="IntenseEmphasis"/>
                <w:rFonts w:ascii="Calibri" w:hAnsi="Calibri"/>
              </w:rPr>
              <w:t xml:space="preserve"> inheritance, new baby, home renovations, divorce etc.</w:t>
            </w:r>
          </w:p>
        </w:tc>
        <w:tc>
          <w:tcPr>
            <w:tcW w:w="1441" w:type="pct"/>
            <w:shd w:val="clear" w:color="auto" w:fill="EEEEEE"/>
            <w:vAlign w:val="center"/>
          </w:tcPr>
          <w:p w14:paraId="37C90E80" w14:textId="77777777" w:rsidR="00D53CC1" w:rsidRPr="008147D9" w:rsidRDefault="00D53CC1" w:rsidP="004F2073">
            <w:pPr>
              <w:pStyle w:val="NoSpacing"/>
              <w:spacing w:before="40" w:afterLines="40" w:after="96"/>
              <w:rPr>
                <w:rStyle w:val="IntenseEmphasis"/>
                <w:rFonts w:ascii="Calibri" w:hAnsi="Calibri"/>
              </w:rPr>
            </w:pPr>
          </w:p>
        </w:tc>
        <w:tc>
          <w:tcPr>
            <w:tcW w:w="1442" w:type="pct"/>
            <w:shd w:val="clear" w:color="auto" w:fill="EEEEEE"/>
          </w:tcPr>
          <w:p w14:paraId="373E1B7E" w14:textId="77777777" w:rsidR="00D53CC1" w:rsidRPr="008147D9" w:rsidRDefault="00D53CC1" w:rsidP="004F2073">
            <w:pPr>
              <w:pStyle w:val="NoSpacing"/>
              <w:spacing w:before="40" w:afterLines="40" w:after="96"/>
              <w:rPr>
                <w:rStyle w:val="IntenseEmphasis"/>
                <w:rFonts w:ascii="Calibri" w:hAnsi="Calibri"/>
              </w:rPr>
            </w:pPr>
          </w:p>
        </w:tc>
      </w:tr>
      <w:tr w:rsidR="00C24F57" w:rsidRPr="00997855" w14:paraId="5BA928DF" w14:textId="77777777" w:rsidTr="00096F03">
        <w:trPr>
          <w:trHeight w:val="340"/>
        </w:trPr>
        <w:tc>
          <w:tcPr>
            <w:tcW w:w="2117" w:type="pct"/>
            <w:shd w:val="clear" w:color="auto" w:fill="EEEEEE"/>
            <w:vAlign w:val="center"/>
          </w:tcPr>
          <w:p w14:paraId="0975E257" w14:textId="77777777" w:rsidR="00C24F57" w:rsidRDefault="00C24F57" w:rsidP="004F2073">
            <w:pPr>
              <w:pStyle w:val="NoSpacing"/>
              <w:spacing w:before="40" w:afterLines="40" w:after="96"/>
              <w:jc w:val="left"/>
              <w:rPr>
                <w:rStyle w:val="IntenseEmphasis"/>
                <w:rFonts w:ascii="Calibri" w:hAnsi="Calibri"/>
              </w:rPr>
            </w:pPr>
            <w:r>
              <w:rPr>
                <w:rStyle w:val="IntenseEmphasis"/>
                <w:rFonts w:ascii="Calibri" w:hAnsi="Calibri"/>
              </w:rPr>
              <w:t>Notes/ Other relevant information</w:t>
            </w:r>
          </w:p>
          <w:p w14:paraId="0A78E399" w14:textId="77777777" w:rsidR="00C24F57" w:rsidRDefault="00C24F57" w:rsidP="004F2073">
            <w:pPr>
              <w:pStyle w:val="NoSpacing"/>
              <w:spacing w:before="40" w:afterLines="40" w:after="96"/>
              <w:jc w:val="left"/>
              <w:rPr>
                <w:rStyle w:val="IntenseEmphasis"/>
                <w:rFonts w:ascii="Calibri" w:hAnsi="Calibri"/>
              </w:rPr>
            </w:pPr>
          </w:p>
        </w:tc>
        <w:tc>
          <w:tcPr>
            <w:tcW w:w="1441" w:type="pct"/>
            <w:shd w:val="clear" w:color="auto" w:fill="EEEEEE"/>
            <w:vAlign w:val="center"/>
          </w:tcPr>
          <w:p w14:paraId="5AC01CB4" w14:textId="77777777" w:rsidR="00C24F57" w:rsidRPr="008147D9" w:rsidRDefault="00C24F57" w:rsidP="004F2073">
            <w:pPr>
              <w:pStyle w:val="NoSpacing"/>
              <w:spacing w:before="40" w:afterLines="40" w:after="96"/>
              <w:rPr>
                <w:rStyle w:val="IntenseEmphasis"/>
                <w:rFonts w:ascii="Calibri" w:hAnsi="Calibri"/>
              </w:rPr>
            </w:pPr>
          </w:p>
        </w:tc>
        <w:tc>
          <w:tcPr>
            <w:tcW w:w="1442" w:type="pct"/>
            <w:shd w:val="clear" w:color="auto" w:fill="EEEEEE"/>
          </w:tcPr>
          <w:p w14:paraId="171A011B" w14:textId="77777777" w:rsidR="00C24F57" w:rsidRPr="008147D9" w:rsidRDefault="00C24F57" w:rsidP="004F2073">
            <w:pPr>
              <w:pStyle w:val="NoSpacing"/>
              <w:spacing w:before="40" w:afterLines="40" w:after="96"/>
              <w:rPr>
                <w:rStyle w:val="IntenseEmphasis"/>
                <w:rFonts w:ascii="Calibri" w:hAnsi="Calibri"/>
              </w:rPr>
            </w:pPr>
          </w:p>
        </w:tc>
      </w:tr>
    </w:tbl>
    <w:p w14:paraId="0391D878" w14:textId="77777777" w:rsidR="00D53CC1" w:rsidRDefault="00D53CC1" w:rsidP="00D53CC1">
      <w:pPr>
        <w:pStyle w:val="Heading2"/>
        <w:rPr>
          <w:color w:val="692145"/>
        </w:rPr>
      </w:pPr>
      <w:r w:rsidRPr="001F1615">
        <w:rPr>
          <w:color w:val="692145"/>
        </w:rPr>
        <w:t xml:space="preserve">Other </w:t>
      </w:r>
      <w:r>
        <w:rPr>
          <w:color w:val="692145"/>
        </w:rPr>
        <w:t>Professional Advisers</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8955"/>
      </w:tblGrid>
      <w:tr w:rsidR="00D53CC1" w:rsidRPr="0058503E" w14:paraId="24D37318" w14:textId="77777777" w:rsidTr="00C74279">
        <w:trPr>
          <w:trHeight w:val="20"/>
        </w:trPr>
        <w:tc>
          <w:tcPr>
            <w:tcW w:w="5000" w:type="pct"/>
            <w:shd w:val="clear" w:color="auto" w:fill="D9D9D9"/>
            <w:vAlign w:val="center"/>
          </w:tcPr>
          <w:p w14:paraId="0D2A24D3" w14:textId="77777777" w:rsidR="00D53CC1" w:rsidRPr="0058503E" w:rsidRDefault="00D53CC1" w:rsidP="004F2073">
            <w:pPr>
              <w:pStyle w:val="NoSpacing"/>
              <w:spacing w:before="40" w:afterLines="40" w:after="96"/>
              <w:rPr>
                <w:rStyle w:val="SubtleEmphasis"/>
                <w:rFonts w:ascii="Calibri" w:hAnsi="Calibri"/>
              </w:rPr>
            </w:pPr>
            <w:r w:rsidRPr="0058503E">
              <w:rPr>
                <w:rStyle w:val="IntenseEmphasis"/>
                <w:rFonts w:ascii="Calibri" w:hAnsi="Calibri"/>
              </w:rPr>
              <w:t>Details of your Accountant, Solicitor or Mortgage Broker. Do we have your authority to contact</w:t>
            </w:r>
            <w:r>
              <w:rPr>
                <w:rStyle w:val="IntenseEmphasis"/>
                <w:rFonts w:ascii="Calibri" w:hAnsi="Calibri"/>
              </w:rPr>
              <w:t xml:space="preserve"> him/her</w:t>
            </w:r>
            <w:r w:rsidRPr="0058503E">
              <w:rPr>
                <w:rStyle w:val="IntenseEmphasis"/>
                <w:rFonts w:ascii="Calibri" w:hAnsi="Calibri"/>
              </w:rPr>
              <w:t>?</w:t>
            </w:r>
          </w:p>
        </w:tc>
      </w:tr>
      <w:tr w:rsidR="00D53CC1" w:rsidRPr="008147D9" w14:paraId="2F6AA8DF" w14:textId="77777777" w:rsidTr="00C74279">
        <w:trPr>
          <w:trHeight w:val="20"/>
        </w:trPr>
        <w:tc>
          <w:tcPr>
            <w:tcW w:w="5000" w:type="pct"/>
            <w:shd w:val="clear" w:color="auto" w:fill="F2F2F2"/>
            <w:vAlign w:val="center"/>
          </w:tcPr>
          <w:p w14:paraId="5EF31B49" w14:textId="77777777" w:rsidR="00D53CC1" w:rsidRPr="008147D9" w:rsidRDefault="00D53CC1" w:rsidP="004F2073">
            <w:pPr>
              <w:pStyle w:val="NoSpacing"/>
              <w:spacing w:before="40" w:afterLines="40" w:after="96" w:line="240" w:lineRule="auto"/>
              <w:jc w:val="left"/>
              <w:rPr>
                <w:rStyle w:val="SubtleEmphasis"/>
                <w:rFonts w:ascii="Calibri" w:hAnsi="Calibri"/>
              </w:rPr>
            </w:pPr>
          </w:p>
        </w:tc>
      </w:tr>
      <w:tr w:rsidR="00D53CC1" w:rsidRPr="008147D9" w14:paraId="2653817A" w14:textId="77777777" w:rsidTr="00C74279">
        <w:trPr>
          <w:trHeight w:val="20"/>
        </w:trPr>
        <w:tc>
          <w:tcPr>
            <w:tcW w:w="5000" w:type="pct"/>
            <w:shd w:val="clear" w:color="auto" w:fill="F2F2F2"/>
            <w:vAlign w:val="center"/>
          </w:tcPr>
          <w:p w14:paraId="29DD3553" w14:textId="77777777" w:rsidR="00D53CC1" w:rsidRPr="008147D9" w:rsidRDefault="00D53CC1" w:rsidP="004F2073">
            <w:pPr>
              <w:pStyle w:val="NoSpacing"/>
              <w:spacing w:before="40" w:afterLines="40" w:after="96" w:line="240" w:lineRule="auto"/>
              <w:jc w:val="left"/>
              <w:rPr>
                <w:rStyle w:val="SubtleEmphasis"/>
                <w:rFonts w:ascii="Calibri" w:hAnsi="Calibri"/>
              </w:rPr>
            </w:pPr>
          </w:p>
        </w:tc>
      </w:tr>
      <w:tr w:rsidR="00D53CC1" w:rsidRPr="008147D9" w14:paraId="0F9DAC31" w14:textId="77777777" w:rsidTr="00C74279">
        <w:trPr>
          <w:trHeight w:val="20"/>
        </w:trPr>
        <w:tc>
          <w:tcPr>
            <w:tcW w:w="5000" w:type="pct"/>
            <w:shd w:val="clear" w:color="auto" w:fill="F2F2F2"/>
            <w:vAlign w:val="center"/>
          </w:tcPr>
          <w:p w14:paraId="6C9AF45E" w14:textId="77777777" w:rsidR="00D53CC1" w:rsidRPr="008147D9" w:rsidRDefault="00D53CC1" w:rsidP="004F2073">
            <w:pPr>
              <w:pStyle w:val="NoSpacing"/>
              <w:spacing w:before="40" w:afterLines="40" w:after="96" w:line="240" w:lineRule="auto"/>
              <w:jc w:val="left"/>
              <w:rPr>
                <w:rStyle w:val="SubtleEmphasis"/>
                <w:rFonts w:ascii="Calibri" w:hAnsi="Calibri"/>
              </w:rPr>
            </w:pPr>
          </w:p>
        </w:tc>
      </w:tr>
    </w:tbl>
    <w:p w14:paraId="2EE398F6" w14:textId="77777777" w:rsidR="00047AAF" w:rsidRPr="008147D9" w:rsidRDefault="00D53CC1" w:rsidP="00C24F57">
      <w:pPr>
        <w:spacing w:before="0" w:after="0" w:line="240" w:lineRule="auto"/>
        <w:jc w:val="left"/>
        <w:rPr>
          <w:rFonts w:ascii="Calibri" w:hAnsi="Calibri"/>
          <w:color w:val="A6A6A6"/>
          <w:sz w:val="20"/>
          <w:szCs w:val="20"/>
        </w:rPr>
      </w:pPr>
      <w:r w:rsidRPr="008147D9">
        <w:rPr>
          <w:rFonts w:ascii="Calibri" w:hAnsi="Calibri"/>
          <w:color w:val="FF0000"/>
        </w:rPr>
        <w:br w:type="page"/>
      </w:r>
      <w:r w:rsidR="00047AAF" w:rsidRPr="008147D9">
        <w:rPr>
          <w:rFonts w:ascii="Calibri" w:hAnsi="Calibri"/>
          <w:color w:val="A6A6A6"/>
          <w:sz w:val="20"/>
          <w:szCs w:val="20"/>
        </w:rPr>
        <w:lastRenderedPageBreak/>
        <w:t>To be completed by your Adviser</w:t>
      </w:r>
    </w:p>
    <w:p w14:paraId="6C6FE1F1" w14:textId="77777777" w:rsidR="00047AAF" w:rsidRPr="00D536E1" w:rsidRDefault="00047AAF" w:rsidP="000C1AD6">
      <w:pPr>
        <w:pStyle w:val="Heading2"/>
        <w:rPr>
          <w:color w:val="692145"/>
        </w:rPr>
      </w:pPr>
      <w:r w:rsidRPr="00D536E1">
        <w:rPr>
          <w:color w:val="692145"/>
        </w:rPr>
        <w:t>Scope of the Advice</w:t>
      </w:r>
    </w:p>
    <w:p w14:paraId="1B3BCCD2" w14:textId="77777777" w:rsidR="00047AAF" w:rsidRPr="00D536E1" w:rsidRDefault="00047AAF" w:rsidP="00047AAF">
      <w:pPr>
        <w:spacing w:before="120" w:after="0" w:line="240" w:lineRule="auto"/>
        <w:rPr>
          <w:rFonts w:ascii="Calibri" w:hAnsi="Calibri"/>
          <w:color w:val="692145"/>
          <w:sz w:val="26"/>
          <w:szCs w:val="26"/>
        </w:rPr>
      </w:pPr>
      <w:r w:rsidRPr="00D536E1">
        <w:rPr>
          <w:rFonts w:ascii="Calibri" w:hAnsi="Calibri"/>
          <w:color w:val="692145"/>
          <w:sz w:val="26"/>
          <w:szCs w:val="26"/>
        </w:rPr>
        <w:t xml:space="preserve">Objectives to be addressed </w:t>
      </w:r>
    </w:p>
    <w:p w14:paraId="602D47EA" w14:textId="77777777" w:rsidR="00047AAF" w:rsidRPr="00D536E1" w:rsidRDefault="00047AAF" w:rsidP="00047AAF">
      <w:pPr>
        <w:spacing w:before="0"/>
        <w:rPr>
          <w:color w:val="692145"/>
          <w:sz w:val="18"/>
          <w:szCs w:val="18"/>
        </w:rPr>
      </w:pPr>
      <w:r w:rsidRPr="00D536E1">
        <w:rPr>
          <w:color w:val="692145"/>
          <w:sz w:val="18"/>
          <w:szCs w:val="18"/>
        </w:rPr>
        <w:t>(include features and benefits of products attractive to the client)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6657"/>
        <w:gridCol w:w="1275"/>
        <w:gridCol w:w="1084"/>
      </w:tblGrid>
      <w:tr w:rsidR="00826CD3" w:rsidRPr="000C1AD6" w14:paraId="24ED7075" w14:textId="77777777" w:rsidTr="008147D9">
        <w:trPr>
          <w:trHeight w:val="20"/>
        </w:trPr>
        <w:tc>
          <w:tcPr>
            <w:tcW w:w="3692" w:type="pct"/>
            <w:shd w:val="clear" w:color="auto" w:fill="D9D9D9"/>
            <w:vAlign w:val="center"/>
          </w:tcPr>
          <w:p w14:paraId="442CBB9E" w14:textId="77777777" w:rsidR="00047AAF" w:rsidRPr="000C1AD6" w:rsidRDefault="00047AAF" w:rsidP="004F2073">
            <w:pPr>
              <w:pStyle w:val="NoSpacing"/>
              <w:spacing w:before="40" w:afterLines="40" w:after="96" w:line="240" w:lineRule="auto"/>
              <w:jc w:val="left"/>
              <w:rPr>
                <w:rStyle w:val="SubtleEmphasis"/>
                <w:rFonts w:ascii="Calibri" w:hAnsi="Calibri"/>
                <w:color w:val="auto"/>
              </w:rPr>
            </w:pPr>
            <w:r w:rsidRPr="000C1AD6">
              <w:rPr>
                <w:rStyle w:val="SubtleEmphasis"/>
                <w:rFonts w:ascii="Calibri" w:hAnsi="Calibri"/>
                <w:color w:val="auto"/>
              </w:rPr>
              <w:t>Objectives</w:t>
            </w:r>
          </w:p>
        </w:tc>
        <w:tc>
          <w:tcPr>
            <w:tcW w:w="707" w:type="pct"/>
            <w:shd w:val="clear" w:color="auto" w:fill="D9D9D9"/>
          </w:tcPr>
          <w:p w14:paraId="03266D8D" w14:textId="77777777" w:rsidR="00047AAF" w:rsidRPr="000C1AD6" w:rsidRDefault="00047AAF" w:rsidP="004F2073">
            <w:pPr>
              <w:pStyle w:val="NoSpacing"/>
              <w:spacing w:before="40" w:afterLines="40" w:after="96" w:line="240" w:lineRule="auto"/>
              <w:jc w:val="left"/>
              <w:rPr>
                <w:rStyle w:val="SubtleEmphasis"/>
                <w:rFonts w:ascii="Calibri" w:hAnsi="Calibri"/>
                <w:color w:val="auto"/>
              </w:rPr>
            </w:pPr>
            <w:r w:rsidRPr="000C1AD6">
              <w:rPr>
                <w:rStyle w:val="SubtleEmphasis"/>
                <w:rFonts w:ascii="Calibri" w:hAnsi="Calibri"/>
                <w:color w:val="auto"/>
              </w:rPr>
              <w:t>Timeframe</w:t>
            </w:r>
          </w:p>
        </w:tc>
        <w:tc>
          <w:tcPr>
            <w:tcW w:w="601" w:type="pct"/>
            <w:shd w:val="clear" w:color="auto" w:fill="D9D9D9"/>
          </w:tcPr>
          <w:p w14:paraId="744562D5" w14:textId="77777777" w:rsidR="00047AAF" w:rsidRPr="000C1AD6" w:rsidRDefault="00047AAF" w:rsidP="004F2073">
            <w:pPr>
              <w:pStyle w:val="NoSpacing"/>
              <w:spacing w:before="40" w:afterLines="40" w:after="96" w:line="240" w:lineRule="auto"/>
              <w:jc w:val="left"/>
              <w:rPr>
                <w:rStyle w:val="SubtleEmphasis"/>
                <w:rFonts w:ascii="Calibri" w:hAnsi="Calibri"/>
                <w:color w:val="auto"/>
              </w:rPr>
            </w:pPr>
            <w:r w:rsidRPr="000C1AD6">
              <w:rPr>
                <w:rStyle w:val="SubtleEmphasis"/>
                <w:rFonts w:ascii="Calibri" w:hAnsi="Calibri"/>
                <w:color w:val="auto"/>
              </w:rPr>
              <w:t>Amount</w:t>
            </w:r>
          </w:p>
        </w:tc>
      </w:tr>
      <w:tr w:rsidR="00826CD3" w:rsidRPr="00DE7AB5" w14:paraId="73744088" w14:textId="77777777" w:rsidTr="008147D9">
        <w:trPr>
          <w:trHeight w:val="20"/>
        </w:trPr>
        <w:tc>
          <w:tcPr>
            <w:tcW w:w="3692" w:type="pct"/>
            <w:shd w:val="clear" w:color="auto" w:fill="F2F2F2"/>
            <w:vAlign w:val="center"/>
          </w:tcPr>
          <w:p w14:paraId="43FFF246" w14:textId="77777777" w:rsidR="00047AAF" w:rsidRPr="008147D9" w:rsidRDefault="00047AAF" w:rsidP="004F2073">
            <w:pPr>
              <w:pStyle w:val="NoSpacing"/>
              <w:spacing w:before="40" w:afterLines="40" w:after="96" w:line="240" w:lineRule="auto"/>
              <w:jc w:val="left"/>
              <w:rPr>
                <w:rStyle w:val="SubtleEmphasis"/>
                <w:rFonts w:ascii="Calibri" w:hAnsi="Calibri"/>
                <w:color w:val="FF0000"/>
              </w:rPr>
            </w:pPr>
          </w:p>
        </w:tc>
        <w:tc>
          <w:tcPr>
            <w:tcW w:w="707" w:type="pct"/>
            <w:shd w:val="clear" w:color="auto" w:fill="F2F2F2"/>
          </w:tcPr>
          <w:p w14:paraId="4CFE42FE" w14:textId="77777777" w:rsidR="00047AAF" w:rsidRPr="008147D9" w:rsidRDefault="00047AAF" w:rsidP="004F2073">
            <w:pPr>
              <w:pStyle w:val="NoSpacing"/>
              <w:spacing w:before="40" w:afterLines="40" w:after="96" w:line="240" w:lineRule="auto"/>
              <w:jc w:val="left"/>
              <w:rPr>
                <w:rStyle w:val="SubtleEmphasis"/>
                <w:rFonts w:ascii="Calibri" w:hAnsi="Calibri"/>
                <w:color w:val="FF0000"/>
              </w:rPr>
            </w:pPr>
          </w:p>
        </w:tc>
        <w:tc>
          <w:tcPr>
            <w:tcW w:w="601" w:type="pct"/>
            <w:shd w:val="clear" w:color="auto" w:fill="F2F2F2"/>
          </w:tcPr>
          <w:p w14:paraId="515CE2C3" w14:textId="77777777" w:rsidR="00047AAF" w:rsidRPr="008147D9" w:rsidRDefault="00047AAF" w:rsidP="004F2073">
            <w:pPr>
              <w:pStyle w:val="NoSpacing"/>
              <w:spacing w:before="40" w:afterLines="40" w:after="96" w:line="240" w:lineRule="auto"/>
              <w:jc w:val="left"/>
              <w:rPr>
                <w:rStyle w:val="SubtleEmphasis"/>
                <w:rFonts w:ascii="Calibri" w:hAnsi="Calibri"/>
                <w:color w:val="FF0000"/>
              </w:rPr>
            </w:pPr>
          </w:p>
        </w:tc>
      </w:tr>
      <w:tr w:rsidR="00826CD3" w:rsidRPr="00636A28" w14:paraId="27AC256E" w14:textId="77777777" w:rsidTr="008147D9">
        <w:trPr>
          <w:trHeight w:val="20"/>
        </w:trPr>
        <w:tc>
          <w:tcPr>
            <w:tcW w:w="3692" w:type="pct"/>
            <w:shd w:val="clear" w:color="auto" w:fill="F2F2F2"/>
            <w:vAlign w:val="center"/>
          </w:tcPr>
          <w:p w14:paraId="4DDC9E9C"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c>
          <w:tcPr>
            <w:tcW w:w="707" w:type="pct"/>
            <w:shd w:val="clear" w:color="auto" w:fill="F2F2F2"/>
          </w:tcPr>
          <w:p w14:paraId="23BDB498"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c>
          <w:tcPr>
            <w:tcW w:w="601" w:type="pct"/>
            <w:shd w:val="clear" w:color="auto" w:fill="F2F2F2"/>
          </w:tcPr>
          <w:p w14:paraId="3FC5F09A"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826CD3" w:rsidRPr="00636A28" w14:paraId="5D8A4E6E" w14:textId="77777777" w:rsidTr="008147D9">
        <w:trPr>
          <w:trHeight w:val="20"/>
        </w:trPr>
        <w:tc>
          <w:tcPr>
            <w:tcW w:w="3692" w:type="pct"/>
            <w:shd w:val="clear" w:color="auto" w:fill="F2F2F2"/>
            <w:vAlign w:val="center"/>
          </w:tcPr>
          <w:p w14:paraId="1224AC81"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c>
          <w:tcPr>
            <w:tcW w:w="707" w:type="pct"/>
            <w:shd w:val="clear" w:color="auto" w:fill="F2F2F2"/>
          </w:tcPr>
          <w:p w14:paraId="23FA858A"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c>
          <w:tcPr>
            <w:tcW w:w="601" w:type="pct"/>
            <w:shd w:val="clear" w:color="auto" w:fill="F2F2F2"/>
          </w:tcPr>
          <w:p w14:paraId="5CE1CD35"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826CD3" w:rsidRPr="00636A28" w14:paraId="014FA738" w14:textId="77777777" w:rsidTr="008147D9">
        <w:trPr>
          <w:trHeight w:val="20"/>
        </w:trPr>
        <w:tc>
          <w:tcPr>
            <w:tcW w:w="3692" w:type="pct"/>
            <w:shd w:val="clear" w:color="auto" w:fill="F2F2F2"/>
            <w:vAlign w:val="center"/>
          </w:tcPr>
          <w:p w14:paraId="1DEFCC8C"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c>
          <w:tcPr>
            <w:tcW w:w="707" w:type="pct"/>
            <w:shd w:val="clear" w:color="auto" w:fill="F2F2F2"/>
          </w:tcPr>
          <w:p w14:paraId="1386D0A2"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c>
          <w:tcPr>
            <w:tcW w:w="601" w:type="pct"/>
            <w:shd w:val="clear" w:color="auto" w:fill="F2F2F2"/>
          </w:tcPr>
          <w:p w14:paraId="35FE8C0D"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826CD3" w:rsidRPr="00636A28" w14:paraId="239783E9" w14:textId="77777777" w:rsidTr="008147D9">
        <w:trPr>
          <w:trHeight w:val="20"/>
        </w:trPr>
        <w:tc>
          <w:tcPr>
            <w:tcW w:w="3692" w:type="pct"/>
            <w:shd w:val="clear" w:color="auto" w:fill="F2F2F2"/>
            <w:vAlign w:val="center"/>
          </w:tcPr>
          <w:p w14:paraId="67CEB04F"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c>
          <w:tcPr>
            <w:tcW w:w="707" w:type="pct"/>
            <w:shd w:val="clear" w:color="auto" w:fill="F2F2F2"/>
          </w:tcPr>
          <w:p w14:paraId="7F4EC3E7"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c>
          <w:tcPr>
            <w:tcW w:w="601" w:type="pct"/>
            <w:shd w:val="clear" w:color="auto" w:fill="F2F2F2"/>
          </w:tcPr>
          <w:p w14:paraId="0BBE6E3B"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826CD3" w:rsidRPr="00636A28" w14:paraId="16A3F2AF" w14:textId="77777777" w:rsidTr="008147D9">
        <w:trPr>
          <w:trHeight w:val="20"/>
        </w:trPr>
        <w:tc>
          <w:tcPr>
            <w:tcW w:w="3692" w:type="pct"/>
            <w:shd w:val="clear" w:color="auto" w:fill="F2F2F2"/>
            <w:vAlign w:val="center"/>
          </w:tcPr>
          <w:p w14:paraId="06AC3726" w14:textId="77777777" w:rsidR="00124E20" w:rsidRPr="008147D9" w:rsidRDefault="00124E20" w:rsidP="004F2073">
            <w:pPr>
              <w:pStyle w:val="NoSpacing"/>
              <w:spacing w:before="40" w:afterLines="40" w:after="96" w:line="240" w:lineRule="auto"/>
              <w:jc w:val="left"/>
              <w:rPr>
                <w:rStyle w:val="SubtleEmphasis"/>
                <w:rFonts w:ascii="Calibri" w:hAnsi="Calibri"/>
              </w:rPr>
            </w:pPr>
          </w:p>
        </w:tc>
        <w:tc>
          <w:tcPr>
            <w:tcW w:w="707" w:type="pct"/>
            <w:shd w:val="clear" w:color="auto" w:fill="F2F2F2"/>
          </w:tcPr>
          <w:p w14:paraId="17CC5472" w14:textId="77777777" w:rsidR="00124E20" w:rsidRPr="008147D9" w:rsidRDefault="00124E20" w:rsidP="004F2073">
            <w:pPr>
              <w:pStyle w:val="NoSpacing"/>
              <w:spacing w:before="40" w:afterLines="40" w:after="96" w:line="240" w:lineRule="auto"/>
              <w:jc w:val="left"/>
              <w:rPr>
                <w:rStyle w:val="SubtleEmphasis"/>
                <w:rFonts w:ascii="Calibri" w:hAnsi="Calibri"/>
              </w:rPr>
            </w:pPr>
          </w:p>
        </w:tc>
        <w:tc>
          <w:tcPr>
            <w:tcW w:w="601" w:type="pct"/>
            <w:shd w:val="clear" w:color="auto" w:fill="F2F2F2"/>
          </w:tcPr>
          <w:p w14:paraId="14D05044" w14:textId="77777777" w:rsidR="00124E20" w:rsidRPr="008147D9" w:rsidRDefault="00124E20" w:rsidP="004F2073">
            <w:pPr>
              <w:pStyle w:val="NoSpacing"/>
              <w:spacing w:before="40" w:afterLines="40" w:after="96" w:line="240" w:lineRule="auto"/>
              <w:jc w:val="left"/>
              <w:rPr>
                <w:rStyle w:val="SubtleEmphasis"/>
                <w:rFonts w:ascii="Calibri" w:hAnsi="Calibri"/>
              </w:rPr>
            </w:pPr>
          </w:p>
        </w:tc>
      </w:tr>
    </w:tbl>
    <w:p w14:paraId="2AA1DCF9" w14:textId="77777777" w:rsidR="00047AAF" w:rsidRPr="00D536E1" w:rsidRDefault="00D571E3" w:rsidP="000C1AD6">
      <w:pPr>
        <w:pStyle w:val="Heading2"/>
        <w:rPr>
          <w:color w:val="692145"/>
        </w:rPr>
      </w:pPr>
      <w:r w:rsidRPr="00D536E1">
        <w:rPr>
          <w:color w:val="692145"/>
        </w:rPr>
        <w:t xml:space="preserve">Strategies Working </w:t>
      </w:r>
      <w:r w:rsidR="002A39C8" w:rsidRPr="00D536E1">
        <w:rPr>
          <w:color w:val="692145"/>
        </w:rPr>
        <w:t>Paper Section</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8955"/>
      </w:tblGrid>
      <w:tr w:rsidR="00047AAF" w:rsidRPr="00636A28" w14:paraId="37BD9176" w14:textId="77777777" w:rsidTr="008147D9">
        <w:trPr>
          <w:trHeight w:val="20"/>
        </w:trPr>
        <w:tc>
          <w:tcPr>
            <w:tcW w:w="5000" w:type="pct"/>
            <w:shd w:val="clear" w:color="auto" w:fill="F2F2F2"/>
            <w:vAlign w:val="center"/>
          </w:tcPr>
          <w:p w14:paraId="1EA6F52E" w14:textId="77777777" w:rsidR="00D571E3" w:rsidRPr="008147D9" w:rsidRDefault="00D571E3" w:rsidP="008147D9">
            <w:pPr>
              <w:pStyle w:val="NoSpacing"/>
              <w:spacing w:before="40" w:after="0" w:line="240" w:lineRule="auto"/>
              <w:jc w:val="left"/>
              <w:rPr>
                <w:rStyle w:val="SubtleEmphasis"/>
                <w:rFonts w:ascii="Calibri" w:hAnsi="Calibri"/>
                <w:color w:val="808080"/>
              </w:rPr>
            </w:pPr>
            <w:r w:rsidRPr="008147D9">
              <w:rPr>
                <w:rStyle w:val="SubtleEmphasis"/>
                <w:rFonts w:ascii="Calibri" w:hAnsi="Calibri"/>
                <w:color w:val="808080"/>
              </w:rPr>
              <w:t xml:space="preserve">List </w:t>
            </w:r>
            <w:r w:rsidR="002E6066" w:rsidRPr="008147D9">
              <w:rPr>
                <w:rStyle w:val="SubtleEmphasis"/>
                <w:rFonts w:ascii="Calibri" w:hAnsi="Calibri"/>
                <w:color w:val="808080"/>
              </w:rPr>
              <w:t xml:space="preserve">Strategies </w:t>
            </w:r>
            <w:r w:rsidR="00FE378F" w:rsidRPr="008147D9">
              <w:rPr>
                <w:rStyle w:val="SubtleEmphasis"/>
                <w:rFonts w:ascii="Calibri" w:hAnsi="Calibri"/>
                <w:color w:val="808080"/>
              </w:rPr>
              <w:t>you are considering</w:t>
            </w:r>
            <w:r w:rsidR="002E6066" w:rsidRPr="008147D9">
              <w:rPr>
                <w:rStyle w:val="SubtleEmphasis"/>
                <w:rFonts w:ascii="Calibri" w:hAnsi="Calibri"/>
                <w:color w:val="808080"/>
              </w:rPr>
              <w:t xml:space="preserve">. </w:t>
            </w:r>
          </w:p>
          <w:p w14:paraId="0618AC72" w14:textId="77777777" w:rsidR="00FE378F" w:rsidRPr="008147D9" w:rsidRDefault="00D571E3" w:rsidP="008147D9">
            <w:pPr>
              <w:pStyle w:val="NoSpacing"/>
              <w:spacing w:before="40" w:after="0" w:line="240" w:lineRule="auto"/>
              <w:jc w:val="left"/>
              <w:rPr>
                <w:rStyle w:val="SubtleEmphasis"/>
                <w:rFonts w:ascii="Calibri" w:hAnsi="Calibri"/>
                <w:color w:val="808080"/>
              </w:rPr>
            </w:pPr>
            <w:r w:rsidRPr="008147D9">
              <w:rPr>
                <w:rStyle w:val="SubtleEmphasis"/>
                <w:rFonts w:ascii="Calibri" w:hAnsi="Calibri"/>
                <w:color w:val="808080"/>
              </w:rPr>
              <w:t>If replacing products, why have you discounted the client’s existing product? Tie to the client’s objectives above.</w:t>
            </w:r>
          </w:p>
          <w:p w14:paraId="7B9C56DF" w14:textId="77777777" w:rsidR="00047AAF" w:rsidRPr="008147D9" w:rsidRDefault="00476D97" w:rsidP="004F2073">
            <w:pPr>
              <w:pStyle w:val="NoSpacing"/>
              <w:spacing w:before="40" w:afterLines="40" w:after="96" w:line="240" w:lineRule="auto"/>
              <w:jc w:val="left"/>
              <w:rPr>
                <w:rStyle w:val="SubtleEmphasis"/>
                <w:rFonts w:ascii="Calibri" w:hAnsi="Calibri"/>
              </w:rPr>
            </w:pPr>
            <w:r w:rsidRPr="008147D9">
              <w:rPr>
                <w:rStyle w:val="SubtleEmphasis"/>
                <w:rFonts w:ascii="Calibri" w:hAnsi="Calibri"/>
                <w:color w:val="808080"/>
              </w:rPr>
              <w:t xml:space="preserve">List </w:t>
            </w:r>
            <w:r w:rsidR="00047AAF" w:rsidRPr="008147D9">
              <w:rPr>
                <w:rStyle w:val="SubtleEmphasis"/>
                <w:rFonts w:ascii="Calibri" w:hAnsi="Calibri"/>
                <w:color w:val="808080"/>
              </w:rPr>
              <w:t>Alternatives Strategies for each strategy</w:t>
            </w:r>
            <w:r w:rsidR="00D571E3" w:rsidRPr="008147D9">
              <w:rPr>
                <w:rStyle w:val="SubtleEmphasis"/>
                <w:rFonts w:ascii="Calibri" w:hAnsi="Calibri"/>
                <w:color w:val="808080"/>
              </w:rPr>
              <w:t>/product</w:t>
            </w:r>
            <w:r w:rsidR="00047AAF" w:rsidRPr="008147D9">
              <w:rPr>
                <w:rStyle w:val="SubtleEmphasis"/>
                <w:rFonts w:ascii="Calibri" w:hAnsi="Calibri"/>
                <w:color w:val="808080"/>
              </w:rPr>
              <w:t xml:space="preserve"> considered and reasons for discounting them. </w:t>
            </w:r>
          </w:p>
        </w:tc>
      </w:tr>
      <w:tr w:rsidR="00047AAF" w:rsidRPr="00636A28" w14:paraId="6589A475" w14:textId="77777777" w:rsidTr="008147D9">
        <w:trPr>
          <w:trHeight w:val="20"/>
        </w:trPr>
        <w:tc>
          <w:tcPr>
            <w:tcW w:w="5000" w:type="pct"/>
            <w:shd w:val="clear" w:color="auto" w:fill="F2F2F2"/>
            <w:vAlign w:val="center"/>
          </w:tcPr>
          <w:p w14:paraId="7E823DCC"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047AAF" w:rsidRPr="00636A28" w14:paraId="2D1445C7" w14:textId="77777777" w:rsidTr="008147D9">
        <w:trPr>
          <w:trHeight w:val="20"/>
        </w:trPr>
        <w:tc>
          <w:tcPr>
            <w:tcW w:w="5000" w:type="pct"/>
            <w:shd w:val="clear" w:color="auto" w:fill="F2F2F2"/>
            <w:vAlign w:val="center"/>
          </w:tcPr>
          <w:p w14:paraId="6C770554"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047AAF" w:rsidRPr="00636A28" w14:paraId="2321339E" w14:textId="77777777" w:rsidTr="008147D9">
        <w:trPr>
          <w:trHeight w:val="20"/>
        </w:trPr>
        <w:tc>
          <w:tcPr>
            <w:tcW w:w="5000" w:type="pct"/>
            <w:shd w:val="clear" w:color="auto" w:fill="F2F2F2"/>
            <w:vAlign w:val="center"/>
          </w:tcPr>
          <w:p w14:paraId="7DC5AA3F"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047AAF" w:rsidRPr="00636A28" w14:paraId="02B949EA" w14:textId="77777777" w:rsidTr="008147D9">
        <w:trPr>
          <w:trHeight w:val="20"/>
        </w:trPr>
        <w:tc>
          <w:tcPr>
            <w:tcW w:w="5000" w:type="pct"/>
            <w:shd w:val="clear" w:color="auto" w:fill="F2F2F2"/>
            <w:vAlign w:val="center"/>
          </w:tcPr>
          <w:p w14:paraId="4BC5EA46"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2E6066" w:rsidRPr="00636A28" w14:paraId="755BC977" w14:textId="77777777" w:rsidTr="008147D9">
        <w:trPr>
          <w:trHeight w:val="20"/>
        </w:trPr>
        <w:tc>
          <w:tcPr>
            <w:tcW w:w="5000" w:type="pct"/>
            <w:shd w:val="clear" w:color="auto" w:fill="F2F2F2"/>
            <w:vAlign w:val="center"/>
          </w:tcPr>
          <w:p w14:paraId="19553841" w14:textId="77777777" w:rsidR="002E6066" w:rsidRPr="008147D9" w:rsidRDefault="002E6066" w:rsidP="004F2073">
            <w:pPr>
              <w:pStyle w:val="NoSpacing"/>
              <w:spacing w:before="40" w:afterLines="40" w:after="96" w:line="240" w:lineRule="auto"/>
              <w:jc w:val="left"/>
              <w:rPr>
                <w:rStyle w:val="SubtleEmphasis"/>
                <w:rFonts w:ascii="Calibri" w:hAnsi="Calibri"/>
              </w:rPr>
            </w:pPr>
          </w:p>
        </w:tc>
      </w:tr>
      <w:tr w:rsidR="002E6066" w:rsidRPr="00636A28" w14:paraId="6456F4D5" w14:textId="77777777" w:rsidTr="008147D9">
        <w:trPr>
          <w:trHeight w:val="20"/>
        </w:trPr>
        <w:tc>
          <w:tcPr>
            <w:tcW w:w="5000" w:type="pct"/>
            <w:shd w:val="clear" w:color="auto" w:fill="F2F2F2"/>
            <w:vAlign w:val="center"/>
          </w:tcPr>
          <w:p w14:paraId="5D4CBF62" w14:textId="77777777" w:rsidR="002E6066" w:rsidRPr="008147D9" w:rsidRDefault="002E6066" w:rsidP="004F2073">
            <w:pPr>
              <w:pStyle w:val="NoSpacing"/>
              <w:spacing w:before="40" w:afterLines="40" w:after="96" w:line="240" w:lineRule="auto"/>
              <w:jc w:val="left"/>
              <w:rPr>
                <w:rStyle w:val="SubtleEmphasis"/>
                <w:rFonts w:ascii="Calibri" w:hAnsi="Calibri"/>
              </w:rPr>
            </w:pPr>
          </w:p>
        </w:tc>
      </w:tr>
      <w:tr w:rsidR="00124E20" w:rsidRPr="00636A28" w14:paraId="26C0F25A" w14:textId="77777777" w:rsidTr="008147D9">
        <w:trPr>
          <w:trHeight w:val="20"/>
        </w:trPr>
        <w:tc>
          <w:tcPr>
            <w:tcW w:w="5000" w:type="pct"/>
            <w:shd w:val="clear" w:color="auto" w:fill="F2F2F2"/>
            <w:vAlign w:val="center"/>
          </w:tcPr>
          <w:p w14:paraId="76FB6E3C" w14:textId="77777777" w:rsidR="00124E20" w:rsidRPr="008147D9" w:rsidRDefault="00124E20" w:rsidP="004F2073">
            <w:pPr>
              <w:pStyle w:val="NoSpacing"/>
              <w:spacing w:before="40" w:afterLines="40" w:after="96" w:line="240" w:lineRule="auto"/>
              <w:jc w:val="left"/>
              <w:rPr>
                <w:rStyle w:val="SubtleEmphasis"/>
                <w:rFonts w:ascii="Calibri" w:hAnsi="Calibri"/>
              </w:rPr>
            </w:pPr>
          </w:p>
        </w:tc>
      </w:tr>
      <w:tr w:rsidR="00D571E3" w:rsidRPr="00636A28" w14:paraId="496DE726" w14:textId="77777777" w:rsidTr="008147D9">
        <w:trPr>
          <w:trHeight w:val="20"/>
        </w:trPr>
        <w:tc>
          <w:tcPr>
            <w:tcW w:w="5000" w:type="pct"/>
            <w:shd w:val="clear" w:color="auto" w:fill="F2F2F2"/>
            <w:vAlign w:val="center"/>
          </w:tcPr>
          <w:p w14:paraId="531E3897" w14:textId="77777777" w:rsidR="00D571E3" w:rsidRPr="008147D9" w:rsidRDefault="00D571E3" w:rsidP="004F2073">
            <w:pPr>
              <w:pStyle w:val="NoSpacing"/>
              <w:spacing w:before="40" w:afterLines="40" w:after="96" w:line="240" w:lineRule="auto"/>
              <w:jc w:val="left"/>
              <w:rPr>
                <w:rStyle w:val="SubtleEmphasis"/>
                <w:rFonts w:ascii="Calibri" w:hAnsi="Calibri"/>
              </w:rPr>
            </w:pPr>
          </w:p>
        </w:tc>
      </w:tr>
    </w:tbl>
    <w:p w14:paraId="18498508" w14:textId="77777777" w:rsidR="00047AAF" w:rsidRPr="00D536E1" w:rsidRDefault="00047AAF" w:rsidP="000C1AD6">
      <w:pPr>
        <w:pStyle w:val="Heading2"/>
        <w:rPr>
          <w:color w:val="692145"/>
        </w:rPr>
      </w:pPr>
      <w:r w:rsidRPr="00D536E1">
        <w:rPr>
          <w:color w:val="692145"/>
        </w:rPr>
        <w:t>Notes</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8955"/>
      </w:tblGrid>
      <w:tr w:rsidR="00047AAF" w:rsidRPr="00636A28" w14:paraId="1704F06F" w14:textId="77777777" w:rsidTr="008147D9">
        <w:trPr>
          <w:trHeight w:val="20"/>
        </w:trPr>
        <w:tc>
          <w:tcPr>
            <w:tcW w:w="5000" w:type="pct"/>
            <w:shd w:val="clear" w:color="auto" w:fill="F2F2F2"/>
            <w:vAlign w:val="center"/>
          </w:tcPr>
          <w:p w14:paraId="578150C8"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047AAF" w:rsidRPr="00636A28" w14:paraId="1ACC1541" w14:textId="77777777" w:rsidTr="008147D9">
        <w:trPr>
          <w:trHeight w:val="20"/>
        </w:trPr>
        <w:tc>
          <w:tcPr>
            <w:tcW w:w="5000" w:type="pct"/>
            <w:shd w:val="clear" w:color="auto" w:fill="F2F2F2"/>
            <w:vAlign w:val="center"/>
          </w:tcPr>
          <w:p w14:paraId="33889BC1"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047AAF" w:rsidRPr="00636A28" w14:paraId="2AAECC04" w14:textId="77777777" w:rsidTr="008147D9">
        <w:trPr>
          <w:trHeight w:val="20"/>
        </w:trPr>
        <w:tc>
          <w:tcPr>
            <w:tcW w:w="5000" w:type="pct"/>
            <w:shd w:val="clear" w:color="auto" w:fill="F2F2F2"/>
            <w:vAlign w:val="center"/>
          </w:tcPr>
          <w:p w14:paraId="225825CC"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047AAF" w:rsidRPr="00636A28" w14:paraId="3062F361" w14:textId="77777777" w:rsidTr="008147D9">
        <w:trPr>
          <w:trHeight w:val="20"/>
        </w:trPr>
        <w:tc>
          <w:tcPr>
            <w:tcW w:w="5000" w:type="pct"/>
            <w:shd w:val="clear" w:color="auto" w:fill="F2F2F2"/>
            <w:vAlign w:val="center"/>
          </w:tcPr>
          <w:p w14:paraId="0ED5852E"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047AAF" w:rsidRPr="00636A28" w14:paraId="59DE54B1" w14:textId="77777777" w:rsidTr="008147D9">
        <w:trPr>
          <w:trHeight w:val="20"/>
        </w:trPr>
        <w:tc>
          <w:tcPr>
            <w:tcW w:w="5000" w:type="pct"/>
            <w:shd w:val="clear" w:color="auto" w:fill="F2F2F2"/>
            <w:vAlign w:val="center"/>
          </w:tcPr>
          <w:p w14:paraId="5F1F9685" w14:textId="77777777" w:rsidR="00047AAF" w:rsidRPr="008147D9" w:rsidRDefault="00047AAF" w:rsidP="004F2073">
            <w:pPr>
              <w:pStyle w:val="NoSpacing"/>
              <w:spacing w:before="40" w:afterLines="40" w:after="96" w:line="240" w:lineRule="auto"/>
              <w:jc w:val="left"/>
              <w:rPr>
                <w:rStyle w:val="SubtleEmphasis"/>
                <w:rFonts w:ascii="Calibri" w:hAnsi="Calibri"/>
              </w:rPr>
            </w:pPr>
          </w:p>
        </w:tc>
      </w:tr>
      <w:tr w:rsidR="000F6B40" w:rsidRPr="00636A28" w14:paraId="30596912" w14:textId="77777777" w:rsidTr="008147D9">
        <w:trPr>
          <w:trHeight w:val="20"/>
        </w:trPr>
        <w:tc>
          <w:tcPr>
            <w:tcW w:w="5000" w:type="pct"/>
            <w:shd w:val="clear" w:color="auto" w:fill="F2F2F2"/>
            <w:vAlign w:val="center"/>
          </w:tcPr>
          <w:p w14:paraId="4163E51D" w14:textId="77777777" w:rsidR="000F6B40" w:rsidRPr="008147D9" w:rsidRDefault="000F6B40" w:rsidP="004F2073">
            <w:pPr>
              <w:pStyle w:val="NoSpacing"/>
              <w:spacing w:before="40" w:afterLines="40" w:after="96" w:line="240" w:lineRule="auto"/>
              <w:jc w:val="left"/>
              <w:rPr>
                <w:rStyle w:val="SubtleEmphasis"/>
                <w:rFonts w:ascii="Calibri" w:hAnsi="Calibri"/>
              </w:rPr>
            </w:pPr>
          </w:p>
        </w:tc>
      </w:tr>
      <w:tr w:rsidR="0071266B" w:rsidRPr="00636A28" w14:paraId="0BE8E2F1" w14:textId="77777777" w:rsidTr="008147D9">
        <w:trPr>
          <w:trHeight w:val="20"/>
        </w:trPr>
        <w:tc>
          <w:tcPr>
            <w:tcW w:w="5000" w:type="pct"/>
            <w:shd w:val="clear" w:color="auto" w:fill="F2F2F2"/>
            <w:vAlign w:val="center"/>
          </w:tcPr>
          <w:p w14:paraId="7120A1B7" w14:textId="77777777" w:rsidR="0071266B" w:rsidRPr="008147D9" w:rsidRDefault="0071266B" w:rsidP="004F2073">
            <w:pPr>
              <w:pStyle w:val="NoSpacing"/>
              <w:spacing w:before="40" w:afterLines="40" w:after="96" w:line="240" w:lineRule="auto"/>
              <w:jc w:val="left"/>
              <w:rPr>
                <w:rStyle w:val="SubtleEmphasis"/>
                <w:rFonts w:ascii="Calibri" w:hAnsi="Calibri"/>
              </w:rPr>
            </w:pPr>
          </w:p>
        </w:tc>
      </w:tr>
      <w:tr w:rsidR="0071266B" w:rsidRPr="00636A28" w14:paraId="240CDFFD" w14:textId="77777777" w:rsidTr="008147D9">
        <w:trPr>
          <w:trHeight w:val="20"/>
        </w:trPr>
        <w:tc>
          <w:tcPr>
            <w:tcW w:w="5000" w:type="pct"/>
            <w:shd w:val="clear" w:color="auto" w:fill="F2F2F2"/>
            <w:vAlign w:val="center"/>
          </w:tcPr>
          <w:p w14:paraId="0056FBF7" w14:textId="77777777" w:rsidR="0071266B" w:rsidRPr="008147D9" w:rsidRDefault="0071266B" w:rsidP="004F2073">
            <w:pPr>
              <w:pStyle w:val="NoSpacing"/>
              <w:spacing w:before="40" w:afterLines="40" w:after="96" w:line="240" w:lineRule="auto"/>
              <w:jc w:val="left"/>
              <w:rPr>
                <w:rStyle w:val="SubtleEmphasis"/>
                <w:rFonts w:ascii="Calibri" w:hAnsi="Calibri"/>
              </w:rPr>
            </w:pPr>
          </w:p>
        </w:tc>
      </w:tr>
      <w:tr w:rsidR="0071266B" w:rsidRPr="00636A28" w14:paraId="33A126F3" w14:textId="77777777" w:rsidTr="008147D9">
        <w:trPr>
          <w:trHeight w:val="20"/>
        </w:trPr>
        <w:tc>
          <w:tcPr>
            <w:tcW w:w="5000" w:type="pct"/>
            <w:shd w:val="clear" w:color="auto" w:fill="F2F2F2"/>
            <w:vAlign w:val="center"/>
          </w:tcPr>
          <w:p w14:paraId="1CF9BBAA" w14:textId="77777777" w:rsidR="0071266B" w:rsidRPr="008147D9" w:rsidRDefault="0071266B" w:rsidP="004F2073">
            <w:pPr>
              <w:pStyle w:val="NoSpacing"/>
              <w:spacing w:before="40" w:afterLines="40" w:after="96" w:line="240" w:lineRule="auto"/>
              <w:jc w:val="left"/>
              <w:rPr>
                <w:rStyle w:val="SubtleEmphasis"/>
                <w:rFonts w:ascii="Calibri" w:hAnsi="Calibri"/>
              </w:rPr>
            </w:pPr>
          </w:p>
        </w:tc>
      </w:tr>
    </w:tbl>
    <w:p w14:paraId="486008FA" w14:textId="77777777" w:rsidR="00047AAF" w:rsidRPr="006B3BE1" w:rsidRDefault="00047AAF" w:rsidP="00047AAF"/>
    <w:p w14:paraId="27452A5A" w14:textId="77777777" w:rsidR="006345D8" w:rsidRDefault="006345D8">
      <w:pPr>
        <w:spacing w:before="0" w:after="0" w:line="240" w:lineRule="auto"/>
        <w:jc w:val="left"/>
        <w:rPr>
          <w:rFonts w:ascii="Century Gothic" w:hAnsi="Century Gothic" w:cs="Arial"/>
          <w:sz w:val="20"/>
        </w:rPr>
      </w:pPr>
      <w:r>
        <w:rPr>
          <w:rFonts w:ascii="Century Gothic" w:hAnsi="Century Gothic" w:cs="Arial"/>
          <w:sz w:val="20"/>
        </w:rPr>
        <w:br w:type="page"/>
      </w:r>
    </w:p>
    <w:p w14:paraId="237675C5" w14:textId="77777777" w:rsidR="004E066F" w:rsidRPr="00D536E1" w:rsidRDefault="004E066F" w:rsidP="000C1AD6">
      <w:pPr>
        <w:pStyle w:val="Heading2"/>
        <w:rPr>
          <w:color w:val="692145"/>
        </w:rPr>
      </w:pPr>
      <w:r w:rsidRPr="00D536E1">
        <w:rPr>
          <w:color w:val="692145"/>
        </w:rPr>
        <w:lastRenderedPageBreak/>
        <w:t xml:space="preserve">Your </w:t>
      </w:r>
      <w:r w:rsidR="00A6110F" w:rsidRPr="00D536E1">
        <w:rPr>
          <w:color w:val="692145"/>
        </w:rPr>
        <w:t>a</w:t>
      </w:r>
      <w:r w:rsidRPr="00D536E1">
        <w:rPr>
          <w:color w:val="692145"/>
        </w:rPr>
        <w:t xml:space="preserve">cknowledgement </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8955"/>
      </w:tblGrid>
      <w:tr w:rsidR="007D71A4" w:rsidRPr="000C1AD6" w14:paraId="5826882C" w14:textId="77777777" w:rsidTr="008147D9">
        <w:trPr>
          <w:trHeight w:val="20"/>
        </w:trPr>
        <w:tc>
          <w:tcPr>
            <w:tcW w:w="5000" w:type="pct"/>
            <w:shd w:val="clear" w:color="auto" w:fill="F2F2F2"/>
            <w:vAlign w:val="center"/>
          </w:tcPr>
          <w:p w14:paraId="1290CD74" w14:textId="77777777"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You understand that discussions held during this Fact Finding stage do not constitute personal advice, and agree not to implement any strategies that may have been discussed until they have been outlined in an advice document.</w:t>
            </w:r>
          </w:p>
        </w:tc>
      </w:tr>
      <w:tr w:rsidR="007D71A4" w:rsidRPr="000C1AD6" w14:paraId="759F9A54" w14:textId="77777777" w:rsidTr="008147D9">
        <w:trPr>
          <w:trHeight w:val="20"/>
        </w:trPr>
        <w:tc>
          <w:tcPr>
            <w:tcW w:w="5000" w:type="pct"/>
            <w:shd w:val="clear" w:color="auto" w:fill="F2F2F2"/>
            <w:vAlign w:val="center"/>
          </w:tcPr>
          <w:p w14:paraId="5942E031" w14:textId="77777777"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The information in this form accurately reflects your current financial situation. You are not aware of any further information which would be relevant or would assist us when providing advice and/or recommendations to you. We will not accept liability for recommendations based on inaccurate or incomplete information you provide.</w:t>
            </w:r>
          </w:p>
        </w:tc>
      </w:tr>
      <w:tr w:rsidR="007D71A4" w:rsidRPr="000C1AD6" w14:paraId="53E7F61B" w14:textId="77777777" w:rsidTr="008147D9">
        <w:trPr>
          <w:trHeight w:val="20"/>
        </w:trPr>
        <w:tc>
          <w:tcPr>
            <w:tcW w:w="5000" w:type="pct"/>
            <w:shd w:val="clear" w:color="auto" w:fill="F2F2F2"/>
            <w:vAlign w:val="center"/>
          </w:tcPr>
          <w:p w14:paraId="06F08341" w14:textId="77777777" w:rsidR="007D71A4" w:rsidRPr="000C1AD6" w:rsidRDefault="007D71A4" w:rsidP="008147D9">
            <w:pPr>
              <w:keepLines/>
              <w:spacing w:after="120" w:line="288" w:lineRule="auto"/>
              <w:rPr>
                <w:rStyle w:val="SubtleEmphasis"/>
                <w:rFonts w:ascii="Calibri" w:hAnsi="Calibri"/>
                <w:color w:val="auto"/>
              </w:rPr>
            </w:pPr>
            <w:r w:rsidRPr="000C1AD6">
              <w:rPr>
                <w:rFonts w:ascii="Calibri" w:hAnsi="Calibri" w:cs="Arial"/>
                <w:sz w:val="18"/>
                <w:szCs w:val="24"/>
              </w:rPr>
              <w:t>You understand that any advice or recommendation provided by us will be based solely on the information supplied in this Fact Find and any other personal information you provide.</w:t>
            </w:r>
          </w:p>
        </w:tc>
      </w:tr>
      <w:tr w:rsidR="007D71A4" w:rsidRPr="000C1AD6" w14:paraId="1F219C2D" w14:textId="77777777" w:rsidTr="008147D9">
        <w:trPr>
          <w:trHeight w:val="20"/>
        </w:trPr>
        <w:tc>
          <w:tcPr>
            <w:tcW w:w="5000" w:type="pct"/>
            <w:shd w:val="clear" w:color="auto" w:fill="F2F2F2"/>
            <w:vAlign w:val="center"/>
          </w:tcPr>
          <w:p w14:paraId="04D94B12" w14:textId="77777777"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 xml:space="preserve">You are aware that our advice is limited to the goals and objectives we agreed to address in the “Scope of the Advice” section of this Fact Find. </w:t>
            </w:r>
          </w:p>
        </w:tc>
      </w:tr>
      <w:tr w:rsidR="007D71A4" w:rsidRPr="000C1AD6" w14:paraId="7B9A41EA" w14:textId="77777777" w:rsidTr="008147D9">
        <w:trPr>
          <w:trHeight w:val="20"/>
        </w:trPr>
        <w:tc>
          <w:tcPr>
            <w:tcW w:w="5000" w:type="pct"/>
            <w:shd w:val="clear" w:color="auto" w:fill="F2F2F2"/>
            <w:vAlign w:val="center"/>
          </w:tcPr>
          <w:p w14:paraId="67712B62" w14:textId="77777777"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You understand that we are not authorised to provide specific advice in relation to direct property, general insurance, taxation, family law, and drafting estate planning documents and trusts. Any advice on these matters will be provided by qualified specialist advisers as appropriate.</w:t>
            </w:r>
          </w:p>
        </w:tc>
      </w:tr>
      <w:tr w:rsidR="007D71A4" w:rsidRPr="000C1AD6" w14:paraId="088D5D93" w14:textId="77777777" w:rsidTr="008147D9">
        <w:trPr>
          <w:trHeight w:val="20"/>
        </w:trPr>
        <w:tc>
          <w:tcPr>
            <w:tcW w:w="5000" w:type="pct"/>
            <w:shd w:val="clear" w:color="auto" w:fill="F2F2F2"/>
            <w:vAlign w:val="center"/>
          </w:tcPr>
          <w:p w14:paraId="67DF9CC0" w14:textId="77777777"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You are aware that a photocopy of this Fact Find is available upon request.</w:t>
            </w:r>
          </w:p>
        </w:tc>
      </w:tr>
      <w:tr w:rsidR="007D71A4" w:rsidRPr="000C1AD6" w14:paraId="1242AE8A" w14:textId="77777777" w:rsidTr="008147D9">
        <w:trPr>
          <w:trHeight w:val="20"/>
        </w:trPr>
        <w:tc>
          <w:tcPr>
            <w:tcW w:w="5000" w:type="pct"/>
            <w:shd w:val="clear" w:color="auto" w:fill="F2F2F2"/>
            <w:vAlign w:val="center"/>
          </w:tcPr>
          <w:p w14:paraId="324B927E" w14:textId="77777777" w:rsidR="007D71A4" w:rsidRPr="000C1AD6" w:rsidRDefault="00AE0703" w:rsidP="008147D9">
            <w:pPr>
              <w:keepLines/>
              <w:spacing w:after="0" w:line="240" w:lineRule="auto"/>
              <w:jc w:val="left"/>
              <w:rPr>
                <w:rFonts w:ascii="Calibri" w:hAnsi="Calibri" w:cs="Arial"/>
                <w:sz w:val="18"/>
                <w:szCs w:val="24"/>
              </w:rPr>
            </w:pPr>
            <w:r w:rsidRPr="000C1AD6">
              <w:rPr>
                <w:rFonts w:cs="Times New Roman"/>
                <w:sz w:val="18"/>
                <w:szCs w:val="18"/>
              </w:rPr>
              <w:fldChar w:fldCharType="begin">
                <w:ffData>
                  <w:name w:val="Check13"/>
                  <w:enabled/>
                  <w:calcOnExit w:val="0"/>
                  <w:checkBox>
                    <w:sizeAuto/>
                    <w:default w:val="0"/>
                  </w:checkBox>
                </w:ffData>
              </w:fldChar>
            </w:r>
            <w:r w:rsidR="007D71A4" w:rsidRPr="000C1AD6">
              <w:rPr>
                <w:rFonts w:cs="Times New Roman"/>
                <w:sz w:val="18"/>
                <w:szCs w:val="18"/>
              </w:rPr>
              <w:instrText xml:space="preserve"> FORMCHECKBOX </w:instrText>
            </w:r>
            <w:r w:rsidR="00F21B16">
              <w:rPr>
                <w:rFonts w:cs="Times New Roman"/>
                <w:sz w:val="18"/>
                <w:szCs w:val="18"/>
              </w:rPr>
            </w:r>
            <w:r w:rsidR="00F21B16">
              <w:rPr>
                <w:rFonts w:cs="Times New Roman"/>
                <w:sz w:val="18"/>
                <w:szCs w:val="18"/>
              </w:rPr>
              <w:fldChar w:fldCharType="separate"/>
            </w:r>
            <w:r w:rsidRPr="000C1AD6">
              <w:rPr>
                <w:rFonts w:cs="Times New Roman"/>
                <w:sz w:val="18"/>
                <w:szCs w:val="18"/>
              </w:rPr>
              <w:fldChar w:fldCharType="end"/>
            </w:r>
            <w:r w:rsidR="007D71A4" w:rsidRPr="000C1AD6">
              <w:rPr>
                <w:rFonts w:cs="Times New Roman"/>
                <w:sz w:val="18"/>
                <w:szCs w:val="18"/>
              </w:rPr>
              <w:t xml:space="preserve">  </w:t>
            </w:r>
            <w:r w:rsidR="007D71A4" w:rsidRPr="000C1AD6">
              <w:rPr>
                <w:rFonts w:ascii="Calibri" w:hAnsi="Calibri" w:cs="Arial"/>
                <w:sz w:val="18"/>
                <w:szCs w:val="24"/>
              </w:rPr>
              <w:t xml:space="preserve">You are willing to accept documents being sent to your nominated email address, including the Financial Services      </w:t>
            </w:r>
          </w:p>
          <w:p w14:paraId="183FA732" w14:textId="77777777" w:rsidR="007D71A4" w:rsidRPr="000C1AD6" w:rsidRDefault="007D71A4" w:rsidP="008147D9">
            <w:pPr>
              <w:keepLines/>
              <w:spacing w:before="0" w:after="0" w:line="240" w:lineRule="auto"/>
              <w:jc w:val="left"/>
              <w:rPr>
                <w:rFonts w:ascii="Calibri" w:hAnsi="Calibri" w:cs="Arial"/>
                <w:sz w:val="18"/>
                <w:szCs w:val="24"/>
              </w:rPr>
            </w:pPr>
            <w:r w:rsidRPr="000C1AD6">
              <w:rPr>
                <w:rFonts w:ascii="Calibri" w:hAnsi="Calibri" w:cs="Arial"/>
                <w:sz w:val="18"/>
                <w:szCs w:val="24"/>
              </w:rPr>
              <w:t xml:space="preserve">        Guide, Advice Documents and Product Disclosure Statements.</w:t>
            </w:r>
          </w:p>
          <w:p w14:paraId="5CFDDE36" w14:textId="77777777" w:rsidR="007D71A4" w:rsidRPr="000C1AD6" w:rsidRDefault="007D71A4" w:rsidP="008147D9">
            <w:pPr>
              <w:keepLines/>
              <w:spacing w:before="0" w:after="120" w:line="240" w:lineRule="auto"/>
              <w:jc w:val="left"/>
              <w:rPr>
                <w:rStyle w:val="SubtleEmphasis"/>
                <w:rFonts w:ascii="Calibri" w:hAnsi="Calibri" w:cs="Arial"/>
                <w:color w:val="auto"/>
                <w:szCs w:val="24"/>
              </w:rPr>
            </w:pPr>
            <w:r w:rsidRPr="000C1AD6">
              <w:rPr>
                <w:rFonts w:ascii="Calibri" w:hAnsi="Calibri" w:cs="Arial"/>
                <w:sz w:val="18"/>
                <w:szCs w:val="24"/>
              </w:rPr>
              <w:t xml:space="preserve">        Your nominated email address is:_____________________________________________________________</w:t>
            </w:r>
          </w:p>
        </w:tc>
      </w:tr>
      <w:tr w:rsidR="007D71A4" w:rsidRPr="000C1AD6" w14:paraId="4BF13F10" w14:textId="77777777" w:rsidTr="008147D9">
        <w:trPr>
          <w:trHeight w:val="20"/>
        </w:trPr>
        <w:tc>
          <w:tcPr>
            <w:tcW w:w="5000" w:type="pct"/>
            <w:shd w:val="clear" w:color="auto" w:fill="F2F2F2"/>
            <w:vAlign w:val="center"/>
          </w:tcPr>
          <w:p w14:paraId="232E8D58" w14:textId="77777777" w:rsidR="007D71A4" w:rsidRPr="000C1AD6" w:rsidRDefault="00AE0703" w:rsidP="00D536E1">
            <w:pPr>
              <w:keepLines/>
              <w:spacing w:after="120" w:line="288" w:lineRule="auto"/>
              <w:rPr>
                <w:rStyle w:val="SubtleEmphasis"/>
                <w:rFonts w:ascii="Calibri" w:hAnsi="Calibri" w:cs="Arial"/>
                <w:color w:val="auto"/>
                <w:szCs w:val="24"/>
              </w:rPr>
            </w:pPr>
            <w:r w:rsidRPr="000C1AD6">
              <w:rPr>
                <w:rFonts w:cs="Times New Roman"/>
                <w:sz w:val="18"/>
                <w:szCs w:val="18"/>
              </w:rPr>
              <w:fldChar w:fldCharType="begin">
                <w:ffData>
                  <w:name w:val="Check13"/>
                  <w:enabled/>
                  <w:calcOnExit w:val="0"/>
                  <w:checkBox>
                    <w:sizeAuto/>
                    <w:default w:val="0"/>
                  </w:checkBox>
                </w:ffData>
              </w:fldChar>
            </w:r>
            <w:r w:rsidR="007D71A4" w:rsidRPr="000C1AD6">
              <w:rPr>
                <w:rFonts w:cs="Times New Roman"/>
                <w:sz w:val="18"/>
                <w:szCs w:val="18"/>
              </w:rPr>
              <w:instrText xml:space="preserve"> FORMCHECKBOX </w:instrText>
            </w:r>
            <w:r w:rsidR="00F21B16">
              <w:rPr>
                <w:rFonts w:cs="Times New Roman"/>
                <w:sz w:val="18"/>
                <w:szCs w:val="18"/>
              </w:rPr>
            </w:r>
            <w:r w:rsidR="00F21B16">
              <w:rPr>
                <w:rFonts w:cs="Times New Roman"/>
                <w:sz w:val="18"/>
                <w:szCs w:val="18"/>
              </w:rPr>
              <w:fldChar w:fldCharType="separate"/>
            </w:r>
            <w:r w:rsidRPr="000C1AD6">
              <w:rPr>
                <w:rFonts w:cs="Times New Roman"/>
                <w:sz w:val="18"/>
                <w:szCs w:val="18"/>
              </w:rPr>
              <w:fldChar w:fldCharType="end"/>
            </w:r>
            <w:r w:rsidR="007D71A4" w:rsidRPr="000C1AD6">
              <w:rPr>
                <w:rFonts w:cs="Times New Roman"/>
                <w:sz w:val="18"/>
                <w:szCs w:val="18"/>
              </w:rPr>
              <w:t xml:space="preserve">  You</w:t>
            </w:r>
            <w:r w:rsidR="007D71A4" w:rsidRPr="000C1AD6">
              <w:rPr>
                <w:rFonts w:ascii="Calibri" w:hAnsi="Calibri" w:cs="Arial"/>
                <w:sz w:val="18"/>
                <w:szCs w:val="24"/>
              </w:rPr>
              <w:t xml:space="preserve"> authorise</w:t>
            </w:r>
            <w:r w:rsidR="00120883">
              <w:rPr>
                <w:rFonts w:ascii="Calibri" w:hAnsi="Calibri" w:cs="Arial"/>
                <w:sz w:val="18"/>
                <w:szCs w:val="24"/>
              </w:rPr>
              <w:t xml:space="preserve"> CU</w:t>
            </w:r>
            <w:r w:rsidR="00D536E1">
              <w:rPr>
                <w:rFonts w:ascii="Calibri" w:hAnsi="Calibri" w:cs="Arial"/>
                <w:sz w:val="18"/>
                <w:szCs w:val="24"/>
              </w:rPr>
              <w:t xml:space="preserve"> Financial Planning</w:t>
            </w:r>
            <w:r w:rsidR="007D71A4" w:rsidRPr="000C1AD6">
              <w:rPr>
                <w:rFonts w:ascii="Calibri" w:hAnsi="Calibri" w:cs="Arial"/>
                <w:sz w:val="18"/>
                <w:szCs w:val="24"/>
              </w:rPr>
              <w:t xml:space="preserve"> to act on instructions from your nominated email account.</w:t>
            </w:r>
          </w:p>
        </w:tc>
      </w:tr>
      <w:tr w:rsidR="007D71A4" w:rsidRPr="000C1AD6" w14:paraId="57F76C59" w14:textId="77777777" w:rsidTr="008147D9">
        <w:trPr>
          <w:trHeight w:val="20"/>
        </w:trPr>
        <w:tc>
          <w:tcPr>
            <w:tcW w:w="5000" w:type="pct"/>
            <w:shd w:val="clear" w:color="auto" w:fill="F2F2F2"/>
            <w:vAlign w:val="center"/>
          </w:tcPr>
          <w:p w14:paraId="010D1757" w14:textId="77777777" w:rsidR="00D536E1" w:rsidRDefault="00AE0703" w:rsidP="00D536E1">
            <w:pPr>
              <w:keepLines/>
              <w:spacing w:after="0" w:line="240" w:lineRule="auto"/>
              <w:rPr>
                <w:rFonts w:ascii="Calibri" w:hAnsi="Calibri" w:cs="Arial"/>
                <w:sz w:val="18"/>
                <w:szCs w:val="24"/>
              </w:rPr>
            </w:pPr>
            <w:r w:rsidRPr="000C1AD6">
              <w:rPr>
                <w:rFonts w:cs="Times New Roman"/>
                <w:sz w:val="18"/>
                <w:szCs w:val="18"/>
              </w:rPr>
              <w:fldChar w:fldCharType="begin">
                <w:ffData>
                  <w:name w:val="Check13"/>
                  <w:enabled/>
                  <w:calcOnExit w:val="0"/>
                  <w:checkBox>
                    <w:sizeAuto/>
                    <w:default w:val="0"/>
                  </w:checkBox>
                </w:ffData>
              </w:fldChar>
            </w:r>
            <w:r w:rsidR="007D71A4" w:rsidRPr="000C1AD6">
              <w:rPr>
                <w:rFonts w:cs="Times New Roman"/>
                <w:sz w:val="18"/>
                <w:szCs w:val="18"/>
              </w:rPr>
              <w:instrText xml:space="preserve"> FORMCHECKBOX </w:instrText>
            </w:r>
            <w:r w:rsidR="00F21B16">
              <w:rPr>
                <w:rFonts w:cs="Times New Roman"/>
                <w:sz w:val="18"/>
                <w:szCs w:val="18"/>
              </w:rPr>
            </w:r>
            <w:r w:rsidR="00F21B16">
              <w:rPr>
                <w:rFonts w:cs="Times New Roman"/>
                <w:sz w:val="18"/>
                <w:szCs w:val="18"/>
              </w:rPr>
              <w:fldChar w:fldCharType="separate"/>
            </w:r>
            <w:r w:rsidRPr="000C1AD6">
              <w:rPr>
                <w:rFonts w:cs="Times New Roman"/>
                <w:sz w:val="18"/>
                <w:szCs w:val="18"/>
              </w:rPr>
              <w:fldChar w:fldCharType="end"/>
            </w:r>
            <w:r w:rsidR="007D71A4" w:rsidRPr="000C1AD6">
              <w:rPr>
                <w:rFonts w:cs="Times New Roman"/>
                <w:sz w:val="18"/>
                <w:szCs w:val="18"/>
              </w:rPr>
              <w:t xml:space="preserve">  </w:t>
            </w:r>
            <w:r w:rsidR="00D536E1" w:rsidRPr="000C1AD6">
              <w:rPr>
                <w:rFonts w:cs="Times New Roman"/>
                <w:sz w:val="18"/>
                <w:szCs w:val="18"/>
              </w:rPr>
              <w:t xml:space="preserve">You </w:t>
            </w:r>
            <w:r w:rsidR="00D536E1" w:rsidRPr="000C1AD6">
              <w:rPr>
                <w:rFonts w:ascii="Calibri" w:hAnsi="Calibri" w:cs="Arial"/>
                <w:sz w:val="18"/>
                <w:szCs w:val="24"/>
              </w:rPr>
              <w:t>authorise</w:t>
            </w:r>
            <w:r w:rsidR="00120883">
              <w:rPr>
                <w:rFonts w:ascii="Calibri" w:hAnsi="Calibri" w:cs="Arial"/>
                <w:sz w:val="18"/>
                <w:szCs w:val="24"/>
              </w:rPr>
              <w:t xml:space="preserve"> CU</w:t>
            </w:r>
            <w:r w:rsidR="00D536E1">
              <w:rPr>
                <w:rFonts w:ascii="Calibri" w:hAnsi="Calibri" w:cs="Arial"/>
                <w:sz w:val="18"/>
                <w:szCs w:val="24"/>
              </w:rPr>
              <w:t xml:space="preserve"> Financial Planning</w:t>
            </w:r>
            <w:r w:rsidR="00D536E1" w:rsidRPr="000C1AD6">
              <w:rPr>
                <w:rFonts w:ascii="Calibri" w:hAnsi="Calibri" w:cs="Arial"/>
                <w:sz w:val="18"/>
                <w:szCs w:val="24"/>
              </w:rPr>
              <w:t xml:space="preserve"> to retain, store and quote your Tax File Number (TFN) information to the </w:t>
            </w:r>
          </w:p>
          <w:p w14:paraId="6E4525DE" w14:textId="77777777" w:rsidR="00D536E1" w:rsidRDefault="00D536E1" w:rsidP="00D536E1">
            <w:pPr>
              <w:keepLines/>
              <w:spacing w:before="0" w:after="0" w:line="240" w:lineRule="auto"/>
              <w:rPr>
                <w:rFonts w:ascii="Calibri" w:hAnsi="Calibri" w:cs="Arial"/>
                <w:sz w:val="18"/>
                <w:szCs w:val="24"/>
              </w:rPr>
            </w:pPr>
            <w:r>
              <w:rPr>
                <w:rFonts w:ascii="Calibri" w:hAnsi="Calibri" w:cs="Arial"/>
                <w:sz w:val="18"/>
                <w:szCs w:val="24"/>
              </w:rPr>
              <w:t xml:space="preserve">        </w:t>
            </w:r>
            <w:r w:rsidRPr="000C1AD6">
              <w:rPr>
                <w:rFonts w:ascii="Calibri" w:hAnsi="Calibri" w:cs="Arial"/>
                <w:sz w:val="18"/>
                <w:szCs w:val="24"/>
              </w:rPr>
              <w:t>Australian Tax Office when necessary and to investment bodies when making investments on your behalf.</w:t>
            </w:r>
          </w:p>
          <w:p w14:paraId="6DCA9781" w14:textId="77777777" w:rsidR="00D536E1" w:rsidRPr="000C1AD6" w:rsidRDefault="00D536E1" w:rsidP="00D536E1">
            <w:pPr>
              <w:keepLines/>
              <w:spacing w:before="0" w:after="0" w:line="240" w:lineRule="auto"/>
              <w:rPr>
                <w:rFonts w:ascii="Calibri" w:hAnsi="Calibri" w:cs="Arial"/>
                <w:sz w:val="18"/>
                <w:szCs w:val="24"/>
              </w:rPr>
            </w:pPr>
            <w:r>
              <w:rPr>
                <w:rFonts w:ascii="Calibri" w:hAnsi="Calibri" w:cs="Arial"/>
                <w:sz w:val="18"/>
                <w:szCs w:val="24"/>
              </w:rPr>
              <w:t xml:space="preserve">       </w:t>
            </w:r>
            <w:r w:rsidRPr="000C1AD6">
              <w:rPr>
                <w:rFonts w:ascii="Calibri" w:hAnsi="Calibri" w:cs="Arial"/>
                <w:sz w:val="18"/>
                <w:szCs w:val="24"/>
              </w:rPr>
              <w:t xml:space="preserve"> You authorise the application of your TFN to all investments in your name(s).</w:t>
            </w:r>
          </w:p>
          <w:p w14:paraId="10231DC9" w14:textId="77777777" w:rsidR="00D536E1" w:rsidRPr="000C1AD6" w:rsidRDefault="00D536E1" w:rsidP="00D536E1">
            <w:pPr>
              <w:keepLines/>
              <w:spacing w:before="0" w:after="0" w:line="240" w:lineRule="auto"/>
              <w:rPr>
                <w:rFonts w:ascii="Calibri" w:hAnsi="Calibri" w:cs="Arial"/>
                <w:sz w:val="18"/>
                <w:szCs w:val="24"/>
              </w:rPr>
            </w:pPr>
            <w:r w:rsidRPr="000C1AD6">
              <w:rPr>
                <w:rFonts w:ascii="Calibri" w:hAnsi="Calibri" w:cs="Arial"/>
                <w:sz w:val="18"/>
                <w:szCs w:val="24"/>
              </w:rPr>
              <w:t xml:space="preserve">        You may choose not to quote your Tax File Number (TFN), or claim an exemption; however a higher rate of tax may</w:t>
            </w:r>
          </w:p>
          <w:p w14:paraId="2E3A6D7B" w14:textId="77777777" w:rsidR="00D536E1" w:rsidRPr="000C1AD6" w:rsidRDefault="00D536E1" w:rsidP="00D536E1">
            <w:pPr>
              <w:keepLines/>
              <w:spacing w:before="0" w:after="0" w:line="240" w:lineRule="auto"/>
              <w:rPr>
                <w:rFonts w:ascii="Calibri" w:hAnsi="Calibri" w:cs="Arial"/>
                <w:sz w:val="18"/>
                <w:szCs w:val="24"/>
              </w:rPr>
            </w:pPr>
            <w:r w:rsidRPr="000C1AD6">
              <w:rPr>
                <w:rFonts w:ascii="Calibri" w:hAnsi="Calibri" w:cs="Arial"/>
                <w:sz w:val="18"/>
                <w:szCs w:val="24"/>
              </w:rPr>
              <w:t xml:space="preserve">        then be applied to your investment returns. It is not an offence to not quote your TFN.</w:t>
            </w:r>
          </w:p>
          <w:p w14:paraId="1286C9C6" w14:textId="77777777" w:rsidR="007D71A4" w:rsidRPr="000C1AD6" w:rsidRDefault="007D71A4" w:rsidP="008147D9">
            <w:pPr>
              <w:keepLines/>
              <w:spacing w:before="0" w:after="0" w:line="240" w:lineRule="auto"/>
              <w:rPr>
                <w:rFonts w:ascii="Calibri" w:hAnsi="Calibri" w:cs="Arial"/>
                <w:sz w:val="18"/>
                <w:szCs w:val="24"/>
              </w:rPr>
            </w:pPr>
          </w:p>
        </w:tc>
      </w:tr>
      <w:tr w:rsidR="007D71A4" w:rsidRPr="000C1AD6" w14:paraId="53C4A720" w14:textId="77777777" w:rsidTr="008147D9">
        <w:trPr>
          <w:trHeight w:val="20"/>
        </w:trPr>
        <w:tc>
          <w:tcPr>
            <w:tcW w:w="5000" w:type="pct"/>
            <w:shd w:val="clear" w:color="auto" w:fill="F2F2F2"/>
            <w:vAlign w:val="center"/>
          </w:tcPr>
          <w:p w14:paraId="4A046DBF" w14:textId="17473943" w:rsidR="007D71A4" w:rsidRPr="000C1AD6" w:rsidRDefault="00AE0703" w:rsidP="008147D9">
            <w:pPr>
              <w:keepLines/>
              <w:spacing w:before="120" w:after="0" w:line="240" w:lineRule="auto"/>
              <w:jc w:val="left"/>
              <w:rPr>
                <w:rFonts w:ascii="Calibri" w:hAnsi="Calibri" w:cs="Arial"/>
                <w:sz w:val="18"/>
                <w:szCs w:val="24"/>
              </w:rPr>
            </w:pPr>
            <w:r w:rsidRPr="000C1AD6">
              <w:rPr>
                <w:rFonts w:cs="Times New Roman"/>
                <w:sz w:val="18"/>
                <w:szCs w:val="18"/>
              </w:rPr>
              <w:fldChar w:fldCharType="begin">
                <w:ffData>
                  <w:name w:val="Check13"/>
                  <w:enabled/>
                  <w:calcOnExit w:val="0"/>
                  <w:checkBox>
                    <w:sizeAuto/>
                    <w:default w:val="0"/>
                  </w:checkBox>
                </w:ffData>
              </w:fldChar>
            </w:r>
            <w:r w:rsidR="007D71A4" w:rsidRPr="000C1AD6">
              <w:rPr>
                <w:rFonts w:cs="Times New Roman"/>
                <w:sz w:val="18"/>
                <w:szCs w:val="18"/>
              </w:rPr>
              <w:instrText xml:space="preserve"> FORMCHECKBOX </w:instrText>
            </w:r>
            <w:r w:rsidR="00F21B16">
              <w:rPr>
                <w:rFonts w:cs="Times New Roman"/>
                <w:sz w:val="18"/>
                <w:szCs w:val="18"/>
              </w:rPr>
            </w:r>
            <w:r w:rsidR="00F21B16">
              <w:rPr>
                <w:rFonts w:cs="Times New Roman"/>
                <w:sz w:val="18"/>
                <w:szCs w:val="18"/>
              </w:rPr>
              <w:fldChar w:fldCharType="separate"/>
            </w:r>
            <w:r w:rsidRPr="000C1AD6">
              <w:rPr>
                <w:rFonts w:cs="Times New Roman"/>
                <w:sz w:val="18"/>
                <w:szCs w:val="18"/>
              </w:rPr>
              <w:fldChar w:fldCharType="end"/>
            </w:r>
            <w:r w:rsidR="007D71A4" w:rsidRPr="000C1AD6">
              <w:rPr>
                <w:rFonts w:cs="Times New Roman"/>
                <w:sz w:val="18"/>
                <w:szCs w:val="18"/>
              </w:rPr>
              <w:t xml:space="preserve">   You</w:t>
            </w:r>
            <w:r w:rsidR="007D71A4" w:rsidRPr="000C1AD6">
              <w:rPr>
                <w:rFonts w:ascii="Calibri" w:hAnsi="Calibri" w:cs="Arial"/>
                <w:sz w:val="18"/>
                <w:szCs w:val="24"/>
              </w:rPr>
              <w:t xml:space="preserve"> have been provided with a copy </w:t>
            </w:r>
            <w:r w:rsidR="00D536E1" w:rsidRPr="000C1AD6">
              <w:rPr>
                <w:rFonts w:ascii="Calibri" w:hAnsi="Calibri" w:cs="Arial"/>
                <w:sz w:val="18"/>
                <w:szCs w:val="24"/>
              </w:rPr>
              <w:t>of</w:t>
            </w:r>
            <w:r w:rsidR="00A3595E">
              <w:rPr>
                <w:rFonts w:ascii="Calibri" w:hAnsi="Calibri" w:cs="Arial"/>
                <w:sz w:val="18"/>
                <w:szCs w:val="24"/>
              </w:rPr>
              <w:t xml:space="preserve"> </w:t>
            </w:r>
            <w:r w:rsidR="00D1774F">
              <w:rPr>
                <w:rFonts w:ascii="Calibri" w:hAnsi="Calibri" w:cs="Arial"/>
                <w:sz w:val="18"/>
                <w:szCs w:val="24"/>
              </w:rPr>
              <w:t>CU</w:t>
            </w:r>
            <w:r w:rsidR="00A3595E">
              <w:rPr>
                <w:rFonts w:ascii="Calibri" w:hAnsi="Calibri" w:cs="Arial"/>
                <w:sz w:val="18"/>
                <w:szCs w:val="24"/>
              </w:rPr>
              <w:t xml:space="preserve"> Financial</w:t>
            </w:r>
            <w:r w:rsidR="00D536E1">
              <w:rPr>
                <w:rFonts w:ascii="Calibri" w:hAnsi="Calibri" w:cs="Arial"/>
                <w:sz w:val="18"/>
                <w:szCs w:val="24"/>
              </w:rPr>
              <w:t xml:space="preserve"> </w:t>
            </w:r>
            <w:r w:rsidR="00D1774F">
              <w:rPr>
                <w:rFonts w:ascii="Calibri" w:hAnsi="Calibri" w:cs="Arial"/>
                <w:sz w:val="18"/>
                <w:szCs w:val="24"/>
              </w:rPr>
              <w:t xml:space="preserve">Planning </w:t>
            </w:r>
            <w:bookmarkStart w:id="2" w:name="_GoBack"/>
            <w:bookmarkEnd w:id="2"/>
            <w:r w:rsidR="00D536E1" w:rsidRPr="000C1AD6">
              <w:rPr>
                <w:rFonts w:ascii="Calibri" w:hAnsi="Calibri" w:cs="Arial"/>
                <w:sz w:val="18"/>
                <w:szCs w:val="24"/>
              </w:rPr>
              <w:t xml:space="preserve"> Financial Services Guide</w:t>
            </w:r>
            <w:r w:rsidR="00D536E1">
              <w:rPr>
                <w:rFonts w:ascii="Calibri" w:hAnsi="Calibri" w:cs="Arial"/>
                <w:sz w:val="18"/>
                <w:szCs w:val="24"/>
              </w:rPr>
              <w:t>.</w:t>
            </w:r>
          </w:p>
          <w:p w14:paraId="26F302F1" w14:textId="77777777" w:rsidR="007D71A4" w:rsidRPr="000C1AD6" w:rsidRDefault="007D71A4" w:rsidP="008147D9">
            <w:pPr>
              <w:pStyle w:val="ListParagraph"/>
              <w:keepLines/>
              <w:spacing w:before="0" w:after="120" w:line="240" w:lineRule="auto"/>
              <w:ind w:left="357"/>
              <w:jc w:val="left"/>
              <w:rPr>
                <w:rFonts w:cs="Times New Roman"/>
                <w:sz w:val="18"/>
                <w:szCs w:val="18"/>
              </w:rPr>
            </w:pPr>
          </w:p>
        </w:tc>
      </w:tr>
    </w:tbl>
    <w:p w14:paraId="3A4C4CB8" w14:textId="77777777" w:rsidR="007D71A4" w:rsidRPr="008147D9" w:rsidRDefault="007D71A4" w:rsidP="007D71A4">
      <w:pPr>
        <w:keepLines/>
        <w:spacing w:after="120" w:line="288" w:lineRule="auto"/>
        <w:rPr>
          <w:rFonts w:ascii="Calibri" w:hAnsi="Calibri" w:cs="Arial"/>
          <w:color w:val="FF0000"/>
          <w:sz w:val="18"/>
          <w:szCs w:val="24"/>
        </w:rPr>
      </w:pPr>
    </w:p>
    <w:p w14:paraId="1C27FD5F" w14:textId="77777777" w:rsidR="00737A46" w:rsidRPr="008147D9" w:rsidRDefault="00737A46" w:rsidP="00737A46">
      <w:pPr>
        <w:keepLines/>
        <w:spacing w:after="0" w:line="240" w:lineRule="auto"/>
        <w:rPr>
          <w:rFonts w:ascii="Calibri" w:hAnsi="Calibri" w:cs="Arial"/>
          <w:sz w:val="18"/>
          <w:szCs w:val="24"/>
        </w:rPr>
      </w:pPr>
    </w:p>
    <w:p w14:paraId="452FE6C6" w14:textId="77777777" w:rsidR="004E71BD" w:rsidRPr="008147D9" w:rsidRDefault="004E71BD" w:rsidP="000C08D1">
      <w:pPr>
        <w:keepLines/>
        <w:spacing w:after="120" w:line="288" w:lineRule="auto"/>
        <w:rPr>
          <w:rFonts w:ascii="Calibri" w:hAnsi="Calibri" w:cs="Arial"/>
          <w:sz w:val="18"/>
          <w:szCs w:val="24"/>
        </w:rPr>
      </w:pPr>
    </w:p>
    <w:p w14:paraId="59B51BC9" w14:textId="77777777" w:rsidR="006345D8" w:rsidRPr="008147D9" w:rsidRDefault="006345D8" w:rsidP="000C08D1">
      <w:pPr>
        <w:keepLines/>
        <w:spacing w:after="120" w:line="288" w:lineRule="auto"/>
        <w:rPr>
          <w:rFonts w:ascii="Calibri" w:hAnsi="Calibri" w:cs="Arial"/>
          <w:sz w:val="18"/>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firstRow="1" w:lastRow="0" w:firstColumn="1" w:lastColumn="0" w:noHBand="0" w:noVBand="1"/>
      </w:tblPr>
      <w:tblGrid>
        <w:gridCol w:w="6881"/>
        <w:gridCol w:w="2135"/>
      </w:tblGrid>
      <w:tr w:rsidR="00506502" w:rsidRPr="000C1AD6" w14:paraId="766D0C24" w14:textId="77777777" w:rsidTr="008147D9">
        <w:trPr>
          <w:trHeight w:val="575"/>
        </w:trPr>
        <w:tc>
          <w:tcPr>
            <w:tcW w:w="3816" w:type="pct"/>
            <w:shd w:val="clear" w:color="auto" w:fill="EEEEEE"/>
          </w:tcPr>
          <w:p w14:paraId="13F7D067" w14:textId="77777777" w:rsidR="00C5728D" w:rsidRPr="00096F03" w:rsidRDefault="00C5728D" w:rsidP="004F2073">
            <w:pPr>
              <w:pStyle w:val="NoSpacing"/>
              <w:spacing w:before="40" w:afterLines="40" w:after="96"/>
              <w:rPr>
                <w:rFonts w:eastAsia="Times New Roman"/>
                <w:color w:val="A6A6A6"/>
                <w:sz w:val="17"/>
                <w:lang w:eastAsia="en-AU"/>
              </w:rPr>
            </w:pPr>
            <w:r w:rsidRPr="00096F03">
              <w:rPr>
                <w:rFonts w:eastAsia="Times New Roman"/>
                <w:color w:val="A6A6A6"/>
                <w:sz w:val="17"/>
                <w:lang w:eastAsia="en-AU"/>
              </w:rPr>
              <w:t>Signature Client 1</w:t>
            </w:r>
          </w:p>
        </w:tc>
        <w:tc>
          <w:tcPr>
            <w:tcW w:w="1184" w:type="pct"/>
            <w:shd w:val="clear" w:color="auto" w:fill="EEEEEE"/>
            <w:vAlign w:val="center"/>
          </w:tcPr>
          <w:p w14:paraId="2502C5DA" w14:textId="77777777" w:rsidR="00C5728D" w:rsidRPr="00096F03" w:rsidRDefault="00506502" w:rsidP="004F2073">
            <w:pPr>
              <w:pStyle w:val="NoSpacing"/>
              <w:spacing w:before="40" w:afterLines="40" w:after="96"/>
              <w:rPr>
                <w:rFonts w:eastAsia="Times New Roman"/>
                <w:color w:val="A6A6A6"/>
                <w:sz w:val="17"/>
                <w:lang w:eastAsia="en-AU"/>
              </w:rPr>
            </w:pPr>
            <w:r w:rsidRPr="00096F03">
              <w:rPr>
                <w:rFonts w:eastAsia="Times New Roman"/>
                <w:color w:val="A6A6A6"/>
                <w:sz w:val="17"/>
                <w:lang w:eastAsia="en-AU"/>
              </w:rPr>
              <w:t>Date</w:t>
            </w:r>
            <w:r w:rsidR="00C5728D" w:rsidRPr="00096F03">
              <w:rPr>
                <w:rFonts w:eastAsia="Times New Roman"/>
                <w:color w:val="A6A6A6"/>
                <w:sz w:val="17"/>
                <w:lang w:eastAsia="en-AU"/>
              </w:rPr>
              <w:t xml:space="preserve"> </w:t>
            </w:r>
          </w:p>
        </w:tc>
      </w:tr>
      <w:tr w:rsidR="00506502" w:rsidRPr="000C1AD6" w14:paraId="419D16C1" w14:textId="77777777" w:rsidTr="008147D9">
        <w:trPr>
          <w:trHeight w:val="575"/>
        </w:trPr>
        <w:tc>
          <w:tcPr>
            <w:tcW w:w="3816" w:type="pct"/>
            <w:shd w:val="clear" w:color="auto" w:fill="EEEEEE"/>
          </w:tcPr>
          <w:p w14:paraId="5077BA03" w14:textId="77777777" w:rsidR="006345D8" w:rsidRPr="00096F03" w:rsidRDefault="006345D8" w:rsidP="004F2073">
            <w:pPr>
              <w:pStyle w:val="NoSpacing"/>
              <w:spacing w:before="40" w:afterLines="40" w:after="96"/>
              <w:rPr>
                <w:rFonts w:eastAsia="Times New Roman"/>
                <w:color w:val="A6A6A6"/>
                <w:sz w:val="17"/>
                <w:lang w:eastAsia="en-AU"/>
              </w:rPr>
            </w:pPr>
            <w:r w:rsidRPr="00096F03">
              <w:rPr>
                <w:rFonts w:eastAsia="Times New Roman"/>
                <w:color w:val="A6A6A6"/>
                <w:sz w:val="17"/>
                <w:lang w:eastAsia="en-AU"/>
              </w:rPr>
              <w:t>Signature Client 2</w:t>
            </w:r>
          </w:p>
        </w:tc>
        <w:tc>
          <w:tcPr>
            <w:tcW w:w="1184" w:type="pct"/>
            <w:shd w:val="clear" w:color="auto" w:fill="EEEEEE"/>
            <w:vAlign w:val="center"/>
          </w:tcPr>
          <w:p w14:paraId="1C27E586" w14:textId="77777777" w:rsidR="006345D8" w:rsidRPr="00096F03" w:rsidRDefault="006345D8" w:rsidP="004F2073">
            <w:pPr>
              <w:pStyle w:val="NoSpacing"/>
              <w:spacing w:before="40" w:afterLines="40" w:after="96"/>
              <w:rPr>
                <w:rFonts w:eastAsia="Times New Roman"/>
                <w:color w:val="A6A6A6"/>
                <w:sz w:val="17"/>
                <w:lang w:eastAsia="en-AU"/>
              </w:rPr>
            </w:pPr>
            <w:r w:rsidRPr="00096F03">
              <w:rPr>
                <w:rFonts w:eastAsia="Times New Roman"/>
                <w:color w:val="A6A6A6"/>
                <w:sz w:val="17"/>
                <w:lang w:eastAsia="en-AU"/>
              </w:rPr>
              <w:t>Date</w:t>
            </w:r>
          </w:p>
        </w:tc>
      </w:tr>
    </w:tbl>
    <w:p w14:paraId="427EB21F" w14:textId="77777777" w:rsidR="00FE378F" w:rsidRDefault="00FE378F" w:rsidP="004F2073">
      <w:pPr>
        <w:pStyle w:val="NoSpacing"/>
        <w:spacing w:before="40" w:afterLines="40" w:after="96"/>
        <w:rPr>
          <w:rFonts w:eastAsia="Times New Roman"/>
          <w:b/>
          <w:color w:val="692145"/>
          <w:sz w:val="17"/>
          <w:lang w:eastAsia="en-AU"/>
        </w:rPr>
      </w:pPr>
    </w:p>
    <w:p w14:paraId="11841818" w14:textId="77777777" w:rsidR="00FE378F" w:rsidRDefault="00FE378F">
      <w:pPr>
        <w:spacing w:before="0" w:after="0" w:line="240" w:lineRule="auto"/>
        <w:jc w:val="left"/>
        <w:rPr>
          <w:rFonts w:ascii="Segoe UI Semibold" w:eastAsia="Times New Roman" w:hAnsi="Segoe UI Semibold"/>
          <w:b/>
          <w:color w:val="692145"/>
          <w:sz w:val="17"/>
          <w:lang w:eastAsia="en-AU"/>
        </w:rPr>
      </w:pPr>
      <w:r>
        <w:rPr>
          <w:rFonts w:eastAsia="Times New Roman"/>
          <w:b/>
          <w:color w:val="692145"/>
          <w:sz w:val="17"/>
          <w:lang w:eastAsia="en-AU"/>
        </w:rPr>
        <w:br w:type="page"/>
      </w:r>
    </w:p>
    <w:p w14:paraId="139D197A" w14:textId="77777777" w:rsidR="00FE378F" w:rsidRPr="00D536E1" w:rsidRDefault="00FE378F" w:rsidP="000C1AD6">
      <w:pPr>
        <w:pStyle w:val="Heading2"/>
        <w:rPr>
          <w:color w:val="692145"/>
        </w:rPr>
      </w:pPr>
      <w:r w:rsidRPr="00D536E1">
        <w:rPr>
          <w:color w:val="692145"/>
        </w:rPr>
        <w:lastRenderedPageBreak/>
        <w:t>Plan Preparation Authority</w:t>
      </w:r>
      <w:r w:rsidRPr="00D536E1">
        <w:rPr>
          <w:color w:val="692145"/>
        </w:rPr>
        <w:tab/>
      </w:r>
    </w:p>
    <w:p w14:paraId="0CE71F1C" w14:textId="77777777" w:rsidR="00FE378F" w:rsidRPr="008147D9" w:rsidRDefault="00FE378F" w:rsidP="000F6B40">
      <w:pPr>
        <w:pStyle w:val="3DraftOnlineText-CQ"/>
        <w:tabs>
          <w:tab w:val="left" w:pos="4678"/>
        </w:tabs>
        <w:spacing w:after="0" w:line="240" w:lineRule="auto"/>
        <w:rPr>
          <w:rFonts w:ascii="Calibri" w:hAnsi="Calibri" w:cs="Times New Roman"/>
          <w:sz w:val="20"/>
          <w:szCs w:val="20"/>
        </w:rPr>
      </w:pPr>
      <w:r w:rsidRPr="008147D9">
        <w:rPr>
          <w:rFonts w:ascii="Calibri" w:hAnsi="Calibri" w:cs="Times New Roman"/>
          <w:sz w:val="20"/>
          <w:szCs w:val="20"/>
        </w:rPr>
        <w:t>Please review this agreement carefully as it confirms the services, cost and terms as agreed between:</w:t>
      </w:r>
    </w:p>
    <w:p w14:paraId="19A13B15" w14:textId="77777777" w:rsidR="00FE378F" w:rsidRDefault="00FE378F" w:rsidP="00FE378F">
      <w:pPr>
        <w:spacing w:before="0" w:after="0" w:line="240" w:lineRule="auto"/>
        <w:rPr>
          <w:rFonts w:ascii="Century Gothic" w:hAnsi="Century Gothic" w:cs="Arial"/>
          <w:sz w:val="20"/>
        </w:rPr>
      </w:pP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4477"/>
        <w:gridCol w:w="4478"/>
      </w:tblGrid>
      <w:tr w:rsidR="00826CD3" w:rsidRPr="00636A28" w14:paraId="323BC8B9" w14:textId="77777777" w:rsidTr="008147D9">
        <w:trPr>
          <w:trHeight w:val="20"/>
        </w:trPr>
        <w:tc>
          <w:tcPr>
            <w:tcW w:w="2500" w:type="pct"/>
            <w:shd w:val="clear" w:color="auto" w:fill="F2F2F2"/>
            <w:vAlign w:val="center"/>
          </w:tcPr>
          <w:p w14:paraId="59645A29" w14:textId="77777777" w:rsidR="00FE378F" w:rsidRPr="002D29F3" w:rsidRDefault="00FE378F" w:rsidP="004F2073">
            <w:pPr>
              <w:pStyle w:val="NoSpacing"/>
              <w:spacing w:before="40" w:afterLines="40" w:after="96" w:line="240" w:lineRule="auto"/>
              <w:jc w:val="left"/>
              <w:rPr>
                <w:rStyle w:val="SubtleEmphasis"/>
                <w:rFonts w:ascii="Calibri" w:hAnsi="Calibri"/>
                <w:color w:val="984806" w:themeColor="accent6" w:themeShade="80"/>
              </w:rPr>
            </w:pPr>
            <w:r w:rsidRPr="002D29F3">
              <w:rPr>
                <w:rStyle w:val="SubtleEmphasis"/>
                <w:rFonts w:ascii="Calibri" w:hAnsi="Calibri"/>
                <w:color w:val="984806" w:themeColor="accent6" w:themeShade="80"/>
              </w:rPr>
              <w:t>Client 1</w:t>
            </w:r>
          </w:p>
        </w:tc>
        <w:tc>
          <w:tcPr>
            <w:tcW w:w="2500" w:type="pct"/>
            <w:shd w:val="clear" w:color="auto" w:fill="F2F2F2"/>
            <w:vAlign w:val="center"/>
          </w:tcPr>
          <w:p w14:paraId="79E3C64F" w14:textId="77777777" w:rsidR="00FE378F" w:rsidRPr="002D29F3" w:rsidRDefault="00FE378F" w:rsidP="004F2073">
            <w:pPr>
              <w:pStyle w:val="NoSpacing"/>
              <w:spacing w:before="40" w:afterLines="40" w:after="96" w:line="240" w:lineRule="auto"/>
              <w:jc w:val="left"/>
              <w:rPr>
                <w:rStyle w:val="SubtleEmphasis"/>
                <w:rFonts w:ascii="Calibri" w:hAnsi="Calibri"/>
                <w:color w:val="984806" w:themeColor="accent6" w:themeShade="80"/>
              </w:rPr>
            </w:pPr>
            <w:r w:rsidRPr="002D29F3">
              <w:rPr>
                <w:rStyle w:val="SubtleEmphasis"/>
                <w:rFonts w:ascii="Calibri" w:hAnsi="Calibri"/>
                <w:color w:val="984806" w:themeColor="accent6" w:themeShade="80"/>
              </w:rPr>
              <w:t>Client 2</w:t>
            </w:r>
          </w:p>
        </w:tc>
      </w:tr>
      <w:tr w:rsidR="00FE378F" w:rsidRPr="00636A28" w14:paraId="4A868969" w14:textId="77777777" w:rsidTr="008147D9">
        <w:trPr>
          <w:trHeight w:val="20"/>
        </w:trPr>
        <w:tc>
          <w:tcPr>
            <w:tcW w:w="5000" w:type="pct"/>
            <w:gridSpan w:val="2"/>
            <w:shd w:val="clear" w:color="auto" w:fill="F2F2F2"/>
            <w:vAlign w:val="center"/>
          </w:tcPr>
          <w:p w14:paraId="3A903D25" w14:textId="77777777" w:rsidR="00FE378F" w:rsidRPr="008147D9" w:rsidRDefault="00FE378F" w:rsidP="004F2073">
            <w:pPr>
              <w:pStyle w:val="NoSpacing"/>
              <w:spacing w:before="40" w:afterLines="40" w:after="96" w:line="240" w:lineRule="auto"/>
              <w:jc w:val="left"/>
              <w:rPr>
                <w:rStyle w:val="SubtleEmphasis"/>
                <w:rFonts w:ascii="Calibri" w:hAnsi="Calibri"/>
                <w:color w:val="A6A6A6"/>
              </w:rPr>
            </w:pPr>
            <w:r w:rsidRPr="008147D9">
              <w:rPr>
                <w:rStyle w:val="SubtleEmphasis"/>
                <w:rFonts w:ascii="Calibri" w:hAnsi="Calibri"/>
                <w:color w:val="A6A6A6"/>
              </w:rPr>
              <w:t>Adviser Name</w:t>
            </w:r>
            <w:r w:rsidR="00120883">
              <w:rPr>
                <w:rStyle w:val="SubtleEmphasis"/>
                <w:rFonts w:ascii="Calibri" w:hAnsi="Calibri"/>
                <w:color w:val="A6A6A6"/>
              </w:rPr>
              <w:t>: Anjan Das</w:t>
            </w:r>
          </w:p>
        </w:tc>
      </w:tr>
    </w:tbl>
    <w:p w14:paraId="26525A3C" w14:textId="77777777" w:rsidR="00FE378F" w:rsidRDefault="00FE378F" w:rsidP="00FE378F">
      <w:pPr>
        <w:spacing w:before="0" w:after="0" w:line="240" w:lineRule="auto"/>
        <w:rPr>
          <w:rFonts w:ascii="Century Gothic" w:hAnsi="Century Gothic" w:cs="Arial"/>
          <w:sz w:val="20"/>
        </w:rPr>
      </w:pPr>
    </w:p>
    <w:p w14:paraId="405C8883" w14:textId="77777777" w:rsidR="00FE378F" w:rsidRPr="00D536E1" w:rsidRDefault="00FE378F" w:rsidP="00FE378F">
      <w:pPr>
        <w:pStyle w:val="1TableTextFSG"/>
        <w:rPr>
          <w:rFonts w:ascii="Calibri" w:hAnsi="Calibri" w:cs="Times New Roman"/>
          <w:b w:val="0"/>
          <w:color w:val="692145"/>
          <w:sz w:val="26"/>
          <w:szCs w:val="26"/>
        </w:rPr>
      </w:pPr>
      <w:r w:rsidRPr="00D536E1">
        <w:rPr>
          <w:rFonts w:ascii="Calibri" w:hAnsi="Calibri" w:cs="Times New Roman"/>
          <w:b w:val="0"/>
          <w:color w:val="692145"/>
          <w:sz w:val="26"/>
          <w:szCs w:val="26"/>
        </w:rPr>
        <w:t>Services we will provide</w:t>
      </w:r>
    </w:p>
    <w:p w14:paraId="38EDE5D4" w14:textId="77777777" w:rsidR="00FE378F" w:rsidRPr="008147D9" w:rsidRDefault="00FE378F" w:rsidP="00FE378F">
      <w:pPr>
        <w:pStyle w:val="3DraftOnlineText-CQ"/>
        <w:rPr>
          <w:rFonts w:ascii="Calibri" w:hAnsi="Calibri" w:cs="Times New Roman"/>
          <w:sz w:val="20"/>
          <w:szCs w:val="20"/>
        </w:rPr>
      </w:pPr>
      <w:r w:rsidRPr="008147D9">
        <w:rPr>
          <w:rFonts w:ascii="Calibri" w:hAnsi="Calibri" w:cs="Times New Roman"/>
          <w:sz w:val="20"/>
          <w:szCs w:val="20"/>
        </w:rPr>
        <w:t>You have agreed to pay a professional fee for the following:</w:t>
      </w:r>
    </w:p>
    <w:p w14:paraId="1996C07F" w14:textId="77777777"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The collection and analysis of all relevant personal and financial data</w:t>
      </w:r>
    </w:p>
    <w:p w14:paraId="476390BE" w14:textId="77777777"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 xml:space="preserve">The identification of financial goals and objectives detailed in the “Scope of the Advice” section above </w:t>
      </w:r>
    </w:p>
    <w:p w14:paraId="51B4A33D" w14:textId="77777777"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Consideration of Risk Profile and asset allocation</w:t>
      </w:r>
    </w:p>
    <w:p w14:paraId="19E72950" w14:textId="77777777"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Research</w:t>
      </w:r>
    </w:p>
    <w:p w14:paraId="5428A6D9" w14:textId="77777777"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Development of an appropriate strategy based on your stated circumstances, risk profile and needs</w:t>
      </w:r>
    </w:p>
    <w:p w14:paraId="3695A2EE" w14:textId="77777777"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Preparation of your Statement of Advice</w:t>
      </w:r>
    </w:p>
    <w:p w14:paraId="259864F8" w14:textId="77777777"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Meeting to discuss your Statement of Advice and recommendations therein</w:t>
      </w:r>
    </w:p>
    <w:p w14:paraId="62665622" w14:textId="77777777" w:rsidR="00FE378F" w:rsidRPr="00563CA3" w:rsidRDefault="00FE378F" w:rsidP="00FE378F">
      <w:pPr>
        <w:pStyle w:val="3DraftOnlineText-CQ"/>
        <w:spacing w:after="0" w:line="240" w:lineRule="auto"/>
        <w:rPr>
          <w:rFonts w:cs="Times New Roman"/>
        </w:rPr>
      </w:pPr>
    </w:p>
    <w:p w14:paraId="0B03409A" w14:textId="77777777" w:rsidR="00FE378F" w:rsidRPr="00D536E1" w:rsidRDefault="00FE378F" w:rsidP="00FE378F">
      <w:pPr>
        <w:pStyle w:val="1TableTextFSG"/>
        <w:rPr>
          <w:rFonts w:ascii="Calibri" w:hAnsi="Calibri" w:cs="Times New Roman"/>
          <w:b w:val="0"/>
          <w:color w:val="692145"/>
          <w:sz w:val="26"/>
          <w:szCs w:val="26"/>
        </w:rPr>
      </w:pPr>
      <w:r w:rsidRPr="00D536E1">
        <w:rPr>
          <w:rFonts w:ascii="Calibri" w:hAnsi="Calibri" w:cs="Times New Roman"/>
          <w:b w:val="0"/>
          <w:color w:val="692145"/>
          <w:sz w:val="26"/>
          <w:szCs w:val="26"/>
        </w:rPr>
        <w:t>Initial Advice Fee</w:t>
      </w:r>
    </w:p>
    <w:p w14:paraId="16D21D27" w14:textId="77777777" w:rsidR="00FE378F" w:rsidRPr="008147D9" w:rsidRDefault="00FE378F" w:rsidP="00FE378F">
      <w:pPr>
        <w:pStyle w:val="3DraftOnlineText-CQ"/>
        <w:rPr>
          <w:rFonts w:ascii="Calibri" w:hAnsi="Calibri" w:cs="Times New Roman"/>
          <w:sz w:val="20"/>
          <w:szCs w:val="20"/>
        </w:rPr>
      </w:pPr>
      <w:r w:rsidRPr="008147D9">
        <w:rPr>
          <w:rFonts w:ascii="Calibri" w:hAnsi="Calibri" w:cs="Times New Roman"/>
          <w:sz w:val="20"/>
          <w:szCs w:val="20"/>
        </w:rPr>
        <w:t>The initial advice fee and payment method has been agreed to as follows:</w:t>
      </w:r>
    </w:p>
    <w:p w14:paraId="15B52668" w14:textId="77777777" w:rsidR="00FE378F" w:rsidRPr="00D536E1" w:rsidRDefault="00FE378F" w:rsidP="00FE378F">
      <w:pPr>
        <w:pStyle w:val="3DraftOnlineText-CQ"/>
        <w:numPr>
          <w:ilvl w:val="0"/>
          <w:numId w:val="28"/>
        </w:numPr>
        <w:rPr>
          <w:rFonts w:ascii="Calibri" w:hAnsi="Calibri" w:cs="Times New Roman"/>
          <w:sz w:val="20"/>
          <w:szCs w:val="20"/>
        </w:rPr>
      </w:pPr>
      <w:r w:rsidRPr="00D536E1">
        <w:rPr>
          <w:rFonts w:ascii="Calibri" w:hAnsi="Calibri" w:cs="Times New Roman"/>
          <w:sz w:val="20"/>
          <w:szCs w:val="20"/>
        </w:rPr>
        <w:t>Total Initial Advice Fee payable is $____________________plus GST</w:t>
      </w:r>
    </w:p>
    <w:p w14:paraId="618F10F6" w14:textId="77777777" w:rsidR="00FE378F" w:rsidRPr="00D536E1" w:rsidRDefault="00FE378F" w:rsidP="00FE378F">
      <w:pPr>
        <w:pStyle w:val="3DraftOnlineText-CQ"/>
        <w:numPr>
          <w:ilvl w:val="0"/>
          <w:numId w:val="28"/>
        </w:numPr>
        <w:rPr>
          <w:rFonts w:ascii="Calibri" w:hAnsi="Calibri" w:cs="Times New Roman"/>
          <w:sz w:val="20"/>
          <w:szCs w:val="20"/>
        </w:rPr>
      </w:pPr>
      <w:r w:rsidRPr="00D536E1">
        <w:rPr>
          <w:rFonts w:ascii="Calibri" w:hAnsi="Calibri" w:cs="Times New Roman"/>
          <w:sz w:val="20"/>
          <w:szCs w:val="20"/>
        </w:rPr>
        <w:t>Payment method__________________________________</w:t>
      </w:r>
    </w:p>
    <w:p w14:paraId="488A9B83" w14:textId="77777777" w:rsidR="00FE378F" w:rsidRPr="008147D9" w:rsidRDefault="00FE378F" w:rsidP="00FE378F">
      <w:pPr>
        <w:pStyle w:val="1TableTextFSG"/>
        <w:rPr>
          <w:rFonts w:ascii="Calibri" w:hAnsi="Calibri" w:cs="Times New Roman"/>
          <w:b w:val="0"/>
          <w:color w:val="auto"/>
          <w:sz w:val="20"/>
          <w:szCs w:val="20"/>
        </w:rPr>
      </w:pPr>
      <w:r w:rsidRPr="00D536E1">
        <w:rPr>
          <w:rFonts w:ascii="Calibri" w:hAnsi="Calibri" w:cs="Times New Roman"/>
          <w:b w:val="0"/>
          <w:color w:val="auto"/>
          <w:sz w:val="20"/>
          <w:szCs w:val="20"/>
        </w:rPr>
        <w:t>An invoice for the fee that has been agreed will be issued upon presentation of the Statement of Advice.</w:t>
      </w:r>
    </w:p>
    <w:p w14:paraId="087CCAE2" w14:textId="77777777" w:rsidR="00FE378F" w:rsidRPr="00563CA3" w:rsidRDefault="00FE378F" w:rsidP="00FE378F">
      <w:pPr>
        <w:pStyle w:val="1TableTextFSG"/>
        <w:rPr>
          <w:rFonts w:cs="Times New Roman"/>
          <w:b w:val="0"/>
          <w:color w:val="auto"/>
          <w:szCs w:val="17"/>
        </w:rPr>
      </w:pPr>
    </w:p>
    <w:p w14:paraId="367FEEDC" w14:textId="77777777" w:rsidR="00FE378F" w:rsidRPr="00D536E1" w:rsidRDefault="00FE378F" w:rsidP="00FE378F">
      <w:pPr>
        <w:pStyle w:val="1TableTextFSG"/>
        <w:spacing w:after="120"/>
        <w:rPr>
          <w:rFonts w:ascii="Calibri" w:hAnsi="Calibri" w:cs="Times New Roman"/>
          <w:b w:val="0"/>
          <w:color w:val="692145"/>
          <w:sz w:val="26"/>
          <w:szCs w:val="26"/>
        </w:rPr>
      </w:pPr>
      <w:r w:rsidRPr="00D536E1">
        <w:rPr>
          <w:rFonts w:ascii="Calibri" w:hAnsi="Calibri" w:cs="Times New Roman"/>
          <w:b w:val="0"/>
          <w:color w:val="692145"/>
          <w:sz w:val="26"/>
          <w:szCs w:val="26"/>
        </w:rPr>
        <w:t>Terms of the agreement and acknowledgement</w:t>
      </w:r>
    </w:p>
    <w:p w14:paraId="64FB2E95" w14:textId="77777777" w:rsidR="00FE378F" w:rsidRPr="008147D9" w:rsidRDefault="00FE378F" w:rsidP="00FE378F">
      <w:pPr>
        <w:pStyle w:val="3DraftOnlineText-Bold"/>
        <w:spacing w:after="0"/>
        <w:rPr>
          <w:rFonts w:ascii="Calibri" w:hAnsi="Calibri" w:cs="Times New Roman"/>
          <w:sz w:val="20"/>
          <w:szCs w:val="20"/>
        </w:rPr>
      </w:pPr>
      <w:r w:rsidRPr="008147D9">
        <w:rPr>
          <w:rFonts w:ascii="Calibri" w:hAnsi="Calibri" w:cs="Times New Roman"/>
          <w:sz w:val="20"/>
          <w:szCs w:val="20"/>
        </w:rPr>
        <w:t>Changes to your circumstances</w:t>
      </w:r>
    </w:p>
    <w:p w14:paraId="133700F8" w14:textId="77777777" w:rsidR="00FE378F" w:rsidRPr="008147D9" w:rsidRDefault="00FE378F" w:rsidP="00FE378F">
      <w:pPr>
        <w:pStyle w:val="4DraftOnlineBullet-CQ"/>
        <w:numPr>
          <w:ilvl w:val="0"/>
          <w:numId w:val="24"/>
        </w:numPr>
        <w:rPr>
          <w:rFonts w:ascii="Calibri" w:hAnsi="Calibri"/>
          <w:sz w:val="20"/>
          <w:szCs w:val="20"/>
        </w:rPr>
      </w:pPr>
      <w:r w:rsidRPr="008147D9">
        <w:rPr>
          <w:rFonts w:ascii="Calibri" w:hAnsi="Calibri"/>
          <w:sz w:val="20"/>
          <w:szCs w:val="20"/>
        </w:rPr>
        <w:t>Please tell us if there are any changes to your circumstances as soon as practicable.  Significant changes in your circumstances may affect our advice.  We reserve the right to terminate this agreement and reassess the cost of providing advice.  Any additional costs will be agreed upon before we proceed with preparing your revised recommendations.</w:t>
      </w:r>
    </w:p>
    <w:p w14:paraId="402CE0B7" w14:textId="77777777" w:rsidR="00FE378F" w:rsidRPr="008147D9" w:rsidRDefault="00FE378F" w:rsidP="00FE378F">
      <w:pPr>
        <w:pStyle w:val="3DraftOnlineText-Bold"/>
        <w:spacing w:after="0"/>
        <w:rPr>
          <w:rFonts w:ascii="Calibri" w:hAnsi="Calibri" w:cs="Times New Roman"/>
          <w:sz w:val="20"/>
          <w:szCs w:val="20"/>
        </w:rPr>
      </w:pPr>
      <w:r w:rsidRPr="008147D9">
        <w:rPr>
          <w:rFonts w:ascii="Calibri" w:hAnsi="Calibri" w:cs="Times New Roman"/>
          <w:sz w:val="20"/>
          <w:szCs w:val="20"/>
        </w:rPr>
        <w:t>If you do not implement our advice</w:t>
      </w:r>
    </w:p>
    <w:p w14:paraId="14B5B648" w14:textId="77777777" w:rsidR="00FE378F" w:rsidRPr="008147D9" w:rsidRDefault="00FE378F" w:rsidP="00FE378F">
      <w:pPr>
        <w:pStyle w:val="4DraftOnlineBullet-CQ"/>
        <w:numPr>
          <w:ilvl w:val="0"/>
          <w:numId w:val="25"/>
        </w:numPr>
        <w:tabs>
          <w:tab w:val="left" w:pos="5670"/>
        </w:tabs>
        <w:rPr>
          <w:rFonts w:ascii="Calibri" w:hAnsi="Calibri"/>
          <w:sz w:val="20"/>
          <w:szCs w:val="20"/>
        </w:rPr>
      </w:pPr>
      <w:r w:rsidRPr="008147D9">
        <w:rPr>
          <w:rFonts w:ascii="Calibri" w:hAnsi="Calibri"/>
          <w:sz w:val="20"/>
          <w:szCs w:val="20"/>
        </w:rPr>
        <w:t>If you do not implement the advice in our financial plan, all initial advice fees for the research and/or preparation of my financial plan will be due and payable immediately as detailed above.  If you have agreed to pay for your initial advice via an investment deduction, an invoice will be issued to you for any amount outstanding.</w:t>
      </w:r>
    </w:p>
    <w:p w14:paraId="1A1EADEB" w14:textId="77777777" w:rsidR="00FE378F" w:rsidRPr="008147D9" w:rsidRDefault="00FE378F" w:rsidP="00FE378F">
      <w:pPr>
        <w:pStyle w:val="3DraftOnlineText-Bold"/>
        <w:spacing w:after="0"/>
        <w:rPr>
          <w:rFonts w:ascii="Calibri" w:hAnsi="Calibri" w:cs="Times New Roman"/>
          <w:sz w:val="20"/>
          <w:szCs w:val="20"/>
        </w:rPr>
      </w:pPr>
      <w:r w:rsidRPr="008147D9">
        <w:rPr>
          <w:rFonts w:ascii="Calibri" w:hAnsi="Calibri" w:cs="Times New Roman"/>
          <w:sz w:val="20"/>
          <w:szCs w:val="20"/>
        </w:rPr>
        <w:t>Your insurance</w:t>
      </w:r>
    </w:p>
    <w:p w14:paraId="2602C7F8" w14:textId="77777777" w:rsidR="00FE378F" w:rsidRPr="008147D9" w:rsidRDefault="00FE378F" w:rsidP="00FE378F">
      <w:pPr>
        <w:pStyle w:val="4DraftOnlineBullet-CQ"/>
        <w:numPr>
          <w:ilvl w:val="0"/>
          <w:numId w:val="26"/>
        </w:numPr>
        <w:rPr>
          <w:rFonts w:ascii="Calibri" w:hAnsi="Calibri"/>
          <w:sz w:val="20"/>
          <w:szCs w:val="20"/>
        </w:rPr>
      </w:pPr>
      <w:r w:rsidRPr="008147D9">
        <w:rPr>
          <w:rFonts w:ascii="Calibri" w:hAnsi="Calibri"/>
          <w:sz w:val="20"/>
          <w:szCs w:val="20"/>
        </w:rPr>
        <w:t>If you cease to pay premiums on any insurance policies arranged by us within 12 months we reserve the right to recover any amount we have had to refund to the insurance company from you. In this case you will receive an invoice from us stipulating the amount due and any payment terms</w:t>
      </w:r>
      <w:r w:rsidR="00D536E1">
        <w:rPr>
          <w:rFonts w:ascii="Calibri" w:hAnsi="Calibri"/>
          <w:sz w:val="20"/>
          <w:szCs w:val="20"/>
        </w:rPr>
        <w:t>.</w:t>
      </w:r>
    </w:p>
    <w:p w14:paraId="53BE4664" w14:textId="77777777" w:rsidR="00FE378F" w:rsidRDefault="00FE378F" w:rsidP="00FE378F">
      <w:pPr>
        <w:spacing w:before="0" w:after="0" w:line="240" w:lineRule="auto"/>
        <w:rPr>
          <w:rFonts w:ascii="Century Gothic" w:hAnsi="Century Gothic"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firstRow="1" w:lastRow="0" w:firstColumn="1" w:lastColumn="0" w:noHBand="0" w:noVBand="1"/>
      </w:tblPr>
      <w:tblGrid>
        <w:gridCol w:w="6657"/>
        <w:gridCol w:w="2359"/>
      </w:tblGrid>
      <w:tr w:rsidR="00506502" w:rsidRPr="000C1AD6" w14:paraId="7190C726" w14:textId="77777777" w:rsidTr="008147D9">
        <w:trPr>
          <w:trHeight w:val="575"/>
        </w:trPr>
        <w:tc>
          <w:tcPr>
            <w:tcW w:w="3692" w:type="pct"/>
            <w:shd w:val="clear" w:color="auto" w:fill="EEEEEE"/>
          </w:tcPr>
          <w:p w14:paraId="459F473D" w14:textId="77777777" w:rsidR="00FE378F" w:rsidRPr="002D29F3" w:rsidRDefault="00FE378F" w:rsidP="004F2073">
            <w:pPr>
              <w:pStyle w:val="NoSpacing"/>
              <w:spacing w:before="40" w:afterLines="40" w:after="96"/>
              <w:rPr>
                <w:rFonts w:eastAsia="Times New Roman"/>
                <w:color w:val="984806" w:themeColor="accent6" w:themeShade="80"/>
                <w:sz w:val="17"/>
                <w:lang w:eastAsia="en-AU"/>
              </w:rPr>
            </w:pPr>
            <w:r w:rsidRPr="002D29F3">
              <w:rPr>
                <w:rFonts w:eastAsia="Times New Roman"/>
                <w:color w:val="984806" w:themeColor="accent6" w:themeShade="80"/>
                <w:sz w:val="17"/>
                <w:lang w:eastAsia="en-AU"/>
              </w:rPr>
              <w:t>Signature Client 1</w:t>
            </w:r>
          </w:p>
        </w:tc>
        <w:tc>
          <w:tcPr>
            <w:tcW w:w="1308" w:type="pct"/>
            <w:shd w:val="clear" w:color="auto" w:fill="EEEEEE"/>
            <w:vAlign w:val="center"/>
          </w:tcPr>
          <w:p w14:paraId="0A7CD1FF" w14:textId="77777777" w:rsidR="00FE378F" w:rsidRPr="002D29F3" w:rsidRDefault="00506502" w:rsidP="004F2073">
            <w:pPr>
              <w:pStyle w:val="NoSpacing"/>
              <w:spacing w:before="40" w:afterLines="40" w:after="96"/>
              <w:rPr>
                <w:rFonts w:eastAsia="Times New Roman"/>
                <w:color w:val="984806" w:themeColor="accent6" w:themeShade="80"/>
                <w:sz w:val="17"/>
                <w:lang w:eastAsia="en-AU"/>
              </w:rPr>
            </w:pPr>
            <w:r w:rsidRPr="002D29F3">
              <w:rPr>
                <w:rFonts w:eastAsia="Times New Roman"/>
                <w:color w:val="984806" w:themeColor="accent6" w:themeShade="80"/>
                <w:sz w:val="17"/>
                <w:lang w:eastAsia="en-AU"/>
              </w:rPr>
              <w:t>Date</w:t>
            </w:r>
            <w:r w:rsidR="00FE378F" w:rsidRPr="002D29F3">
              <w:rPr>
                <w:rFonts w:eastAsia="Times New Roman"/>
                <w:color w:val="984806" w:themeColor="accent6" w:themeShade="80"/>
                <w:sz w:val="17"/>
                <w:lang w:eastAsia="en-AU"/>
              </w:rPr>
              <w:t xml:space="preserve"> </w:t>
            </w:r>
          </w:p>
        </w:tc>
      </w:tr>
      <w:tr w:rsidR="00506502" w:rsidRPr="000C1AD6" w14:paraId="207B3BDA" w14:textId="77777777" w:rsidTr="008147D9">
        <w:trPr>
          <w:trHeight w:val="575"/>
        </w:trPr>
        <w:tc>
          <w:tcPr>
            <w:tcW w:w="3692" w:type="pct"/>
            <w:shd w:val="clear" w:color="auto" w:fill="EEEEEE"/>
          </w:tcPr>
          <w:p w14:paraId="5A3500C1" w14:textId="77777777" w:rsidR="00FE378F" w:rsidRPr="002D29F3" w:rsidRDefault="00FE378F" w:rsidP="004F2073">
            <w:pPr>
              <w:pStyle w:val="NoSpacing"/>
              <w:spacing w:before="40" w:afterLines="40" w:after="96"/>
              <w:rPr>
                <w:rFonts w:eastAsia="Times New Roman"/>
                <w:color w:val="984806" w:themeColor="accent6" w:themeShade="80"/>
                <w:sz w:val="17"/>
                <w:lang w:eastAsia="en-AU"/>
              </w:rPr>
            </w:pPr>
            <w:r w:rsidRPr="002D29F3">
              <w:rPr>
                <w:rFonts w:eastAsia="Times New Roman"/>
                <w:color w:val="984806" w:themeColor="accent6" w:themeShade="80"/>
                <w:sz w:val="17"/>
                <w:lang w:eastAsia="en-AU"/>
              </w:rPr>
              <w:t>Signature Client 2</w:t>
            </w:r>
          </w:p>
        </w:tc>
        <w:tc>
          <w:tcPr>
            <w:tcW w:w="1308" w:type="pct"/>
            <w:shd w:val="clear" w:color="auto" w:fill="EEEEEE"/>
            <w:vAlign w:val="center"/>
          </w:tcPr>
          <w:p w14:paraId="3E6AC102" w14:textId="77777777" w:rsidR="00FE378F" w:rsidRPr="002D29F3" w:rsidRDefault="00506502" w:rsidP="004F2073">
            <w:pPr>
              <w:pStyle w:val="NoSpacing"/>
              <w:spacing w:before="40" w:afterLines="40" w:after="96"/>
              <w:rPr>
                <w:rFonts w:eastAsia="Times New Roman"/>
                <w:color w:val="984806" w:themeColor="accent6" w:themeShade="80"/>
                <w:sz w:val="17"/>
                <w:lang w:eastAsia="en-AU"/>
              </w:rPr>
            </w:pPr>
            <w:r w:rsidRPr="002D29F3">
              <w:rPr>
                <w:rFonts w:eastAsia="Times New Roman"/>
                <w:color w:val="984806" w:themeColor="accent6" w:themeShade="80"/>
                <w:sz w:val="17"/>
                <w:lang w:eastAsia="en-AU"/>
              </w:rPr>
              <w:t>Date</w:t>
            </w:r>
          </w:p>
        </w:tc>
      </w:tr>
      <w:tr w:rsidR="00506502" w:rsidRPr="000C1AD6" w14:paraId="6E2D908B" w14:textId="77777777" w:rsidTr="008147D9">
        <w:trPr>
          <w:trHeight w:val="575"/>
        </w:trPr>
        <w:tc>
          <w:tcPr>
            <w:tcW w:w="3692" w:type="pct"/>
            <w:shd w:val="clear" w:color="auto" w:fill="EEEEEE"/>
          </w:tcPr>
          <w:p w14:paraId="32B3D0AB" w14:textId="77777777" w:rsidR="00FE378F" w:rsidRPr="00D536E1" w:rsidRDefault="00120883" w:rsidP="004F2073">
            <w:pPr>
              <w:pStyle w:val="NoSpacing"/>
              <w:spacing w:before="40" w:afterLines="40" w:after="96"/>
              <w:rPr>
                <w:rFonts w:eastAsia="Times New Roman"/>
                <w:color w:val="A6A6A6"/>
                <w:sz w:val="17"/>
                <w:lang w:eastAsia="en-AU"/>
              </w:rPr>
            </w:pPr>
            <w:r>
              <w:rPr>
                <w:rFonts w:eastAsia="Times New Roman"/>
                <w:color w:val="A6A6A6"/>
                <w:sz w:val="17"/>
                <w:lang w:eastAsia="en-AU"/>
              </w:rPr>
              <w:t>Anjan Das</w:t>
            </w:r>
          </w:p>
        </w:tc>
        <w:tc>
          <w:tcPr>
            <w:tcW w:w="1308" w:type="pct"/>
            <w:shd w:val="clear" w:color="auto" w:fill="EEEEEE"/>
            <w:vAlign w:val="center"/>
          </w:tcPr>
          <w:p w14:paraId="37590BFC" w14:textId="77777777" w:rsidR="00FE378F" w:rsidRPr="00096F03" w:rsidRDefault="00FE378F" w:rsidP="004F2073">
            <w:pPr>
              <w:pStyle w:val="NoSpacing"/>
              <w:spacing w:before="40" w:afterLines="40" w:after="96"/>
              <w:rPr>
                <w:rFonts w:eastAsia="Times New Roman"/>
                <w:color w:val="A6A6A6"/>
                <w:sz w:val="17"/>
                <w:lang w:eastAsia="en-AU"/>
              </w:rPr>
            </w:pPr>
            <w:r w:rsidRPr="00D536E1">
              <w:rPr>
                <w:rFonts w:eastAsia="Times New Roman"/>
                <w:color w:val="A6A6A6"/>
                <w:sz w:val="17"/>
                <w:lang w:eastAsia="en-AU"/>
              </w:rPr>
              <w:t>Date</w:t>
            </w:r>
          </w:p>
        </w:tc>
      </w:tr>
    </w:tbl>
    <w:p w14:paraId="650F2811" w14:textId="77777777" w:rsidR="00D536E1" w:rsidRDefault="00D536E1" w:rsidP="004F2073">
      <w:pPr>
        <w:pStyle w:val="NoSpacing"/>
        <w:spacing w:before="40" w:afterLines="40" w:after="96"/>
        <w:rPr>
          <w:rFonts w:eastAsia="Times New Roman"/>
          <w:b/>
          <w:color w:val="692145"/>
          <w:sz w:val="17"/>
          <w:lang w:eastAsia="en-AU"/>
        </w:rPr>
      </w:pPr>
    </w:p>
    <w:p w14:paraId="118112E2" w14:textId="77777777" w:rsidR="00D536E1" w:rsidRPr="001F1615" w:rsidRDefault="00D536E1" w:rsidP="00D536E1">
      <w:pPr>
        <w:pStyle w:val="Heading2"/>
        <w:rPr>
          <w:color w:val="692145"/>
        </w:rPr>
      </w:pPr>
      <w:r w:rsidRPr="001F1615">
        <w:rPr>
          <w:color w:val="692145"/>
        </w:rPr>
        <w:lastRenderedPageBreak/>
        <w:t>Authorisation to collect information</w:t>
      </w:r>
      <w:r w:rsidRPr="001F1615">
        <w:rPr>
          <w:color w:val="692145"/>
        </w:rPr>
        <w:tab/>
      </w:r>
    </w:p>
    <w:p w14:paraId="1FBE2180" w14:textId="77777777" w:rsidR="00D536E1" w:rsidRPr="008147D9" w:rsidRDefault="00D536E1" w:rsidP="004F2073">
      <w:pPr>
        <w:pStyle w:val="NoSpacing"/>
        <w:spacing w:before="12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Please accept a copy of this document as authority as the original will stay on file with the Adviser named below.</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5382"/>
        <w:gridCol w:w="3573"/>
      </w:tblGrid>
      <w:tr w:rsidR="00D536E1" w:rsidRPr="00636A28" w14:paraId="29F82583" w14:textId="77777777" w:rsidTr="00032B6D">
        <w:trPr>
          <w:trHeight w:val="20"/>
        </w:trPr>
        <w:tc>
          <w:tcPr>
            <w:tcW w:w="3005" w:type="pct"/>
            <w:shd w:val="clear" w:color="auto" w:fill="F2F2F2"/>
            <w:vAlign w:val="center"/>
          </w:tcPr>
          <w:p w14:paraId="5C17E438" w14:textId="77777777" w:rsidR="00D536E1" w:rsidRPr="008147D9" w:rsidRDefault="00D536E1" w:rsidP="004F2073">
            <w:pPr>
              <w:pStyle w:val="NoSpacing"/>
              <w:spacing w:before="40" w:afterLines="40" w:after="96" w:line="240" w:lineRule="auto"/>
              <w:jc w:val="left"/>
              <w:rPr>
                <w:rStyle w:val="SubtleEmphasis"/>
                <w:rFonts w:ascii="Calibri" w:hAnsi="Calibri"/>
                <w:color w:val="A6A6A6"/>
              </w:rPr>
            </w:pPr>
            <w:r w:rsidRPr="008147D9">
              <w:rPr>
                <w:rStyle w:val="SubtleEmphasis"/>
                <w:rFonts w:ascii="Calibri" w:hAnsi="Calibri"/>
                <w:color w:val="A6A6A6"/>
              </w:rPr>
              <w:t>Client Name</w:t>
            </w:r>
          </w:p>
        </w:tc>
        <w:tc>
          <w:tcPr>
            <w:tcW w:w="1995" w:type="pct"/>
            <w:shd w:val="clear" w:color="auto" w:fill="F2F2F2"/>
            <w:vAlign w:val="center"/>
          </w:tcPr>
          <w:p w14:paraId="1B9B2571" w14:textId="77777777" w:rsidR="00D536E1" w:rsidRPr="008147D9" w:rsidRDefault="00D536E1" w:rsidP="004F2073">
            <w:pPr>
              <w:pStyle w:val="NoSpacing"/>
              <w:spacing w:before="40" w:afterLines="40" w:after="96" w:line="240" w:lineRule="auto"/>
              <w:jc w:val="left"/>
              <w:rPr>
                <w:rStyle w:val="SubtleEmphasis"/>
                <w:rFonts w:ascii="Calibri" w:hAnsi="Calibri"/>
                <w:color w:val="A6A6A6"/>
              </w:rPr>
            </w:pPr>
            <w:r w:rsidRPr="008147D9">
              <w:rPr>
                <w:rStyle w:val="SubtleEmphasis"/>
                <w:rFonts w:ascii="Calibri" w:hAnsi="Calibri"/>
                <w:color w:val="A6A6A6"/>
              </w:rPr>
              <w:t>Date of Birth</w:t>
            </w:r>
          </w:p>
        </w:tc>
      </w:tr>
      <w:tr w:rsidR="00D536E1" w:rsidRPr="00636A28" w14:paraId="06C2D2A2" w14:textId="77777777" w:rsidTr="00032B6D">
        <w:trPr>
          <w:trHeight w:val="20"/>
        </w:trPr>
        <w:tc>
          <w:tcPr>
            <w:tcW w:w="5000" w:type="pct"/>
            <w:gridSpan w:val="2"/>
            <w:shd w:val="clear" w:color="auto" w:fill="F2F2F2"/>
            <w:vAlign w:val="center"/>
          </w:tcPr>
          <w:p w14:paraId="2FC3D4AE" w14:textId="77777777" w:rsidR="00D536E1" w:rsidRPr="008147D9" w:rsidRDefault="00D536E1" w:rsidP="004F2073">
            <w:pPr>
              <w:pStyle w:val="NoSpacing"/>
              <w:spacing w:before="40" w:afterLines="40" w:after="96" w:line="240" w:lineRule="auto"/>
              <w:jc w:val="left"/>
              <w:rPr>
                <w:rStyle w:val="SubtleEmphasis"/>
                <w:rFonts w:ascii="Calibri" w:hAnsi="Calibri"/>
                <w:color w:val="A6A6A6"/>
              </w:rPr>
            </w:pPr>
            <w:r w:rsidRPr="008147D9">
              <w:rPr>
                <w:rStyle w:val="SubtleEmphasis"/>
                <w:rFonts w:ascii="Calibri" w:hAnsi="Calibri"/>
                <w:color w:val="A6A6A6"/>
              </w:rPr>
              <w:t>Address</w:t>
            </w:r>
          </w:p>
        </w:tc>
      </w:tr>
    </w:tbl>
    <w:p w14:paraId="7B1745E6" w14:textId="77777777" w:rsidR="00D536E1" w:rsidRPr="008147D9" w:rsidRDefault="00D536E1" w:rsidP="004F2073">
      <w:pPr>
        <w:pStyle w:val="NoSpacing"/>
        <w:spacing w:before="40" w:afterLines="40" w:after="96"/>
        <w:rPr>
          <w:rFonts w:ascii="Calibri" w:eastAsia="Times New Roman" w:hAnsi="Calibri"/>
          <w:sz w:val="20"/>
          <w:szCs w:val="20"/>
          <w:lang w:eastAsia="en-AU"/>
        </w:rPr>
      </w:pPr>
    </w:p>
    <w:p w14:paraId="46E17979" w14:textId="77777777" w:rsidR="00D536E1" w:rsidRPr="001F1615" w:rsidRDefault="00D536E1" w:rsidP="004F2073">
      <w:pPr>
        <w:pStyle w:val="NoSpacing"/>
        <w:spacing w:before="40" w:afterLines="40" w:after="96"/>
        <w:rPr>
          <w:rFonts w:ascii="Calibri" w:eastAsia="Times New Roman" w:hAnsi="Calibri"/>
          <w:color w:val="692145"/>
          <w:sz w:val="26"/>
          <w:szCs w:val="26"/>
          <w:lang w:eastAsia="en-AU"/>
        </w:rPr>
      </w:pPr>
      <w:r w:rsidRPr="001F1615">
        <w:rPr>
          <w:rFonts w:ascii="Calibri" w:eastAsia="Times New Roman" w:hAnsi="Calibri"/>
          <w:color w:val="692145"/>
          <w:sz w:val="26"/>
          <w:szCs w:val="26"/>
          <w:lang w:eastAsia="en-AU"/>
        </w:rPr>
        <w:t>To Whom it May Concern</w:t>
      </w:r>
      <w:r>
        <w:rPr>
          <w:rFonts w:ascii="Calibri" w:eastAsia="Times New Roman" w:hAnsi="Calibri"/>
          <w:color w:val="692145"/>
          <w:sz w:val="26"/>
          <w:szCs w:val="26"/>
          <w:lang w:eastAsia="en-AU"/>
        </w:rPr>
        <w:t>:</w:t>
      </w:r>
    </w:p>
    <w:p w14:paraId="52FDE69B" w14:textId="77777777" w:rsidR="00D536E1" w:rsidRPr="008147D9" w:rsidRDefault="00D536E1" w:rsidP="004F2073">
      <w:pPr>
        <w:pStyle w:val="NoSpacing"/>
        <w:spacing w:before="40" w:afterLines="40" w:after="96"/>
        <w:rPr>
          <w:rFonts w:ascii="Calibri" w:eastAsia="Times New Roman" w:hAnsi="Calibri"/>
          <w:b/>
          <w:sz w:val="20"/>
          <w:szCs w:val="20"/>
          <w:lang w:eastAsia="en-AU"/>
        </w:rPr>
      </w:pPr>
      <w:r w:rsidRPr="008147D9">
        <w:rPr>
          <w:rFonts w:ascii="Calibri" w:eastAsia="Times New Roman" w:hAnsi="Calibri"/>
          <w:b/>
          <w:sz w:val="20"/>
          <w:szCs w:val="20"/>
          <w:lang w:eastAsia="en-AU"/>
        </w:rPr>
        <w:t>Access to information</w:t>
      </w:r>
    </w:p>
    <w:p w14:paraId="7184A55E" w14:textId="77777777" w:rsidR="00D536E1" w:rsidRPr="008147D9" w:rsidRDefault="00D536E1" w:rsidP="004F2073">
      <w:pPr>
        <w:pStyle w:val="NoSpacing"/>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I am writing to inform you that I authorise you to provide:</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4477"/>
        <w:gridCol w:w="4478"/>
      </w:tblGrid>
      <w:tr w:rsidR="00D536E1" w:rsidRPr="00636A28" w14:paraId="20DBB416" w14:textId="77777777" w:rsidTr="00032B6D">
        <w:trPr>
          <w:trHeight w:val="20"/>
        </w:trPr>
        <w:tc>
          <w:tcPr>
            <w:tcW w:w="5000" w:type="pct"/>
            <w:gridSpan w:val="2"/>
            <w:shd w:val="clear" w:color="auto" w:fill="F2F2F2"/>
            <w:vAlign w:val="center"/>
          </w:tcPr>
          <w:p w14:paraId="08C8F7EB" w14:textId="77777777" w:rsidR="00D536E1" w:rsidRPr="00F42AA8" w:rsidRDefault="0062193E" w:rsidP="004F2073">
            <w:pPr>
              <w:pStyle w:val="NoSpacing"/>
              <w:spacing w:before="40" w:afterLines="40" w:after="96" w:line="240" w:lineRule="auto"/>
              <w:jc w:val="left"/>
              <w:rPr>
                <w:rStyle w:val="SubtleEmphasis"/>
                <w:rFonts w:ascii="Calibri" w:hAnsi="Calibri"/>
                <w:color w:val="auto"/>
              </w:rPr>
            </w:pPr>
            <w:r>
              <w:rPr>
                <w:rStyle w:val="SubtleEmphasis"/>
                <w:rFonts w:ascii="Calibri" w:hAnsi="Calibri"/>
                <w:color w:val="auto"/>
              </w:rPr>
              <w:t>Anjan Das</w:t>
            </w:r>
          </w:p>
        </w:tc>
      </w:tr>
      <w:tr w:rsidR="00D536E1" w:rsidRPr="00636A28" w14:paraId="1DE4907B" w14:textId="77777777" w:rsidTr="00032B6D">
        <w:trPr>
          <w:trHeight w:val="20"/>
        </w:trPr>
        <w:tc>
          <w:tcPr>
            <w:tcW w:w="5000" w:type="pct"/>
            <w:gridSpan w:val="2"/>
            <w:shd w:val="clear" w:color="auto" w:fill="F2F2F2"/>
            <w:vAlign w:val="center"/>
          </w:tcPr>
          <w:p w14:paraId="27986EEF" w14:textId="436913DA" w:rsidR="00D536E1" w:rsidRPr="008147D9" w:rsidRDefault="00D536E1" w:rsidP="004F2073">
            <w:pPr>
              <w:pStyle w:val="NoSpacing"/>
              <w:spacing w:before="40" w:afterLines="40" w:after="96" w:line="240" w:lineRule="auto"/>
              <w:jc w:val="left"/>
              <w:rPr>
                <w:rStyle w:val="SubtleEmphasis"/>
                <w:rFonts w:ascii="Calibri" w:hAnsi="Calibri"/>
                <w:color w:val="A6A6A6"/>
              </w:rPr>
            </w:pPr>
            <w:r w:rsidRPr="008147D9">
              <w:rPr>
                <w:rStyle w:val="SubtleEmphasis"/>
                <w:rFonts w:ascii="Calibri" w:hAnsi="Calibri"/>
                <w:color w:val="auto"/>
              </w:rPr>
              <w:t xml:space="preserve">Authorised Representative of </w:t>
            </w:r>
            <w:r w:rsidR="002D29F3">
              <w:rPr>
                <w:rStyle w:val="SubtleEmphasis"/>
                <w:rFonts w:ascii="Calibri" w:hAnsi="Calibri"/>
                <w:color w:val="auto"/>
              </w:rPr>
              <w:t>CU</w:t>
            </w:r>
            <w:r w:rsidRPr="008147D9">
              <w:rPr>
                <w:rStyle w:val="SubtleEmphasis"/>
                <w:rFonts w:ascii="Calibri" w:hAnsi="Calibri"/>
                <w:color w:val="auto"/>
              </w:rPr>
              <w:t xml:space="preserve"> Financial </w:t>
            </w:r>
            <w:r w:rsidR="002D29F3">
              <w:rPr>
                <w:rStyle w:val="SubtleEmphasis"/>
                <w:rFonts w:ascii="Calibri" w:hAnsi="Calibri"/>
                <w:color w:val="auto"/>
              </w:rPr>
              <w:t>Planning</w:t>
            </w:r>
            <w:r w:rsidRPr="008147D9">
              <w:rPr>
                <w:rStyle w:val="SubtleEmphasis"/>
                <w:rFonts w:ascii="Calibri" w:hAnsi="Calibri"/>
                <w:color w:val="auto"/>
              </w:rPr>
              <w:t xml:space="preserve"> (AFSL No. </w:t>
            </w:r>
            <w:r w:rsidR="00A3595E">
              <w:rPr>
                <w:rStyle w:val="SubtleEmphasis"/>
                <w:rFonts w:ascii="Calibri" w:hAnsi="Calibri"/>
                <w:color w:val="auto"/>
              </w:rPr>
              <w:t>5</w:t>
            </w:r>
            <w:r w:rsidR="002D29F3">
              <w:rPr>
                <w:rStyle w:val="SubtleEmphasis"/>
                <w:rFonts w:ascii="Calibri" w:hAnsi="Calibri"/>
                <w:color w:val="auto"/>
              </w:rPr>
              <w:t>15 209</w:t>
            </w:r>
            <w:r w:rsidRPr="008147D9">
              <w:rPr>
                <w:rStyle w:val="SubtleEmphasis"/>
                <w:rFonts w:ascii="Calibri" w:hAnsi="Calibri"/>
                <w:color w:val="auto"/>
              </w:rPr>
              <w:t>)</w:t>
            </w:r>
          </w:p>
        </w:tc>
      </w:tr>
      <w:tr w:rsidR="00D536E1" w:rsidRPr="00636A28" w14:paraId="3E60DBF8" w14:textId="77777777" w:rsidTr="00032B6D">
        <w:trPr>
          <w:trHeight w:val="20"/>
        </w:trPr>
        <w:tc>
          <w:tcPr>
            <w:tcW w:w="5000" w:type="pct"/>
            <w:gridSpan w:val="2"/>
            <w:shd w:val="clear" w:color="auto" w:fill="F2F2F2"/>
            <w:vAlign w:val="center"/>
          </w:tcPr>
          <w:p w14:paraId="6487875D" w14:textId="77777777" w:rsidR="00D536E1" w:rsidRPr="008147D9" w:rsidRDefault="00D536E1" w:rsidP="004F2073">
            <w:pPr>
              <w:pStyle w:val="NoSpacing"/>
              <w:spacing w:before="40" w:afterLines="40" w:after="96" w:line="240" w:lineRule="auto"/>
              <w:jc w:val="left"/>
              <w:rPr>
                <w:rStyle w:val="SubtleEmphasis"/>
                <w:rFonts w:ascii="Calibri" w:hAnsi="Calibri"/>
                <w:color w:val="auto"/>
              </w:rPr>
            </w:pPr>
            <w:r>
              <w:rPr>
                <w:rStyle w:val="SubtleEmphasis"/>
                <w:rFonts w:ascii="Calibri" w:hAnsi="Calibri"/>
                <w:color w:val="auto"/>
              </w:rPr>
              <w:t>Adviser Number:</w:t>
            </w:r>
            <w:r w:rsidR="0062193E">
              <w:rPr>
                <w:rStyle w:val="SubtleEmphasis"/>
                <w:rFonts w:ascii="Calibri" w:hAnsi="Calibri"/>
                <w:color w:val="auto"/>
              </w:rPr>
              <w:t xml:space="preserve"> 313 698</w:t>
            </w:r>
          </w:p>
        </w:tc>
      </w:tr>
      <w:tr w:rsidR="00D536E1" w:rsidRPr="00F42AA8" w14:paraId="472A27C9" w14:textId="77777777" w:rsidTr="00032B6D">
        <w:trPr>
          <w:trHeight w:val="20"/>
        </w:trPr>
        <w:tc>
          <w:tcPr>
            <w:tcW w:w="5000" w:type="pct"/>
            <w:gridSpan w:val="2"/>
            <w:shd w:val="clear" w:color="auto" w:fill="F2F2F2"/>
            <w:vAlign w:val="center"/>
          </w:tcPr>
          <w:p w14:paraId="24E38320" w14:textId="695DECA1" w:rsidR="00D536E1" w:rsidRPr="00F42AA8" w:rsidRDefault="00D536E1" w:rsidP="004F2073">
            <w:pPr>
              <w:pStyle w:val="NoSpacing"/>
              <w:spacing w:before="40" w:afterLines="40" w:after="96" w:line="240" w:lineRule="auto"/>
              <w:jc w:val="left"/>
              <w:rPr>
                <w:rStyle w:val="SubtleEmphasis"/>
                <w:rFonts w:ascii="Calibri" w:hAnsi="Calibri"/>
                <w:color w:val="auto"/>
              </w:rPr>
            </w:pPr>
            <w:r>
              <w:rPr>
                <w:rStyle w:val="SubtleEmphasis"/>
                <w:rFonts w:ascii="Calibri" w:hAnsi="Calibri"/>
                <w:color w:val="auto"/>
              </w:rPr>
              <w:t xml:space="preserve">Address: </w:t>
            </w:r>
            <w:r w:rsidRPr="00F42AA8">
              <w:rPr>
                <w:rStyle w:val="SubtleEmphasis"/>
                <w:rFonts w:ascii="Calibri" w:hAnsi="Calibri"/>
                <w:color w:val="auto"/>
              </w:rPr>
              <w:t>S</w:t>
            </w:r>
            <w:r w:rsidR="0062193E">
              <w:rPr>
                <w:rStyle w:val="SubtleEmphasis"/>
                <w:rFonts w:ascii="Calibri" w:hAnsi="Calibri"/>
                <w:color w:val="auto"/>
              </w:rPr>
              <w:t>uite 4B, L 4, 428 George St, Sydney NSW 2000</w:t>
            </w:r>
          </w:p>
        </w:tc>
      </w:tr>
      <w:tr w:rsidR="00D536E1" w:rsidRPr="00F42AA8" w14:paraId="150BE9F7" w14:textId="77777777" w:rsidTr="00032B6D">
        <w:trPr>
          <w:trHeight w:val="20"/>
        </w:trPr>
        <w:tc>
          <w:tcPr>
            <w:tcW w:w="2500" w:type="pct"/>
            <w:shd w:val="clear" w:color="auto" w:fill="F2F2F2"/>
            <w:vAlign w:val="center"/>
          </w:tcPr>
          <w:p w14:paraId="37451699" w14:textId="534BD1C0" w:rsidR="00D536E1" w:rsidRPr="00F42AA8" w:rsidRDefault="00D536E1" w:rsidP="004F2073">
            <w:pPr>
              <w:pStyle w:val="NoSpacing"/>
              <w:spacing w:before="40" w:afterLines="40" w:after="96" w:line="240" w:lineRule="auto"/>
              <w:jc w:val="left"/>
              <w:rPr>
                <w:rStyle w:val="SubtleEmphasis"/>
                <w:rFonts w:ascii="Calibri" w:hAnsi="Calibri"/>
                <w:color w:val="auto"/>
              </w:rPr>
            </w:pPr>
            <w:r w:rsidRPr="00F42AA8">
              <w:rPr>
                <w:rStyle w:val="SubtleEmphasis"/>
                <w:rFonts w:ascii="Calibri" w:hAnsi="Calibri"/>
                <w:color w:val="auto"/>
              </w:rPr>
              <w:t>Telephone</w:t>
            </w:r>
            <w:r>
              <w:rPr>
                <w:rStyle w:val="SubtleEmphasis"/>
                <w:rFonts w:ascii="Calibri" w:hAnsi="Calibri"/>
                <w:color w:val="auto"/>
              </w:rPr>
              <w:t xml:space="preserve">: (02)  </w:t>
            </w:r>
            <w:r w:rsidR="002D29F3">
              <w:rPr>
                <w:rStyle w:val="SubtleEmphasis"/>
                <w:rFonts w:ascii="Calibri" w:hAnsi="Calibri"/>
                <w:color w:val="auto"/>
              </w:rPr>
              <w:t>9</w:t>
            </w:r>
            <w:r w:rsidR="0062193E">
              <w:rPr>
                <w:rStyle w:val="SubtleEmphasis"/>
                <w:rFonts w:ascii="Calibri" w:hAnsi="Calibri"/>
                <w:color w:val="auto"/>
              </w:rPr>
              <w:t>231 3080</w:t>
            </w:r>
          </w:p>
        </w:tc>
        <w:tc>
          <w:tcPr>
            <w:tcW w:w="2500" w:type="pct"/>
            <w:shd w:val="clear" w:color="auto" w:fill="F2F2F2"/>
            <w:vAlign w:val="center"/>
          </w:tcPr>
          <w:p w14:paraId="7080B77B" w14:textId="77777777" w:rsidR="00D536E1" w:rsidRPr="00F42AA8" w:rsidRDefault="00D536E1" w:rsidP="004F2073">
            <w:pPr>
              <w:pStyle w:val="NoSpacing"/>
              <w:spacing w:before="40" w:afterLines="40" w:after="96" w:line="240" w:lineRule="auto"/>
              <w:jc w:val="left"/>
              <w:rPr>
                <w:rStyle w:val="SubtleEmphasis"/>
                <w:rFonts w:ascii="Calibri" w:hAnsi="Calibri"/>
                <w:color w:val="auto"/>
              </w:rPr>
            </w:pPr>
            <w:r w:rsidRPr="00F42AA8">
              <w:rPr>
                <w:rStyle w:val="SubtleEmphasis"/>
                <w:rFonts w:ascii="Calibri" w:hAnsi="Calibri"/>
                <w:color w:val="auto"/>
              </w:rPr>
              <w:t>Email</w:t>
            </w:r>
            <w:r>
              <w:rPr>
                <w:rStyle w:val="SubtleEmphasis"/>
                <w:rFonts w:ascii="Calibri" w:hAnsi="Calibri"/>
                <w:color w:val="auto"/>
              </w:rPr>
              <w:t xml:space="preserve">: </w:t>
            </w:r>
            <w:r w:rsidR="0062193E">
              <w:rPr>
                <w:rStyle w:val="SubtleEmphasis"/>
                <w:rFonts w:ascii="Calibri" w:hAnsi="Calibri"/>
                <w:color w:val="auto"/>
              </w:rPr>
              <w:t>adas@cu</w:t>
            </w:r>
            <w:r>
              <w:rPr>
                <w:rStyle w:val="SubtleEmphasis"/>
                <w:rFonts w:ascii="Calibri" w:hAnsi="Calibri"/>
                <w:color w:val="auto"/>
              </w:rPr>
              <w:t>financial.com.au</w:t>
            </w:r>
          </w:p>
        </w:tc>
      </w:tr>
    </w:tbl>
    <w:p w14:paraId="051B5B03" w14:textId="77777777" w:rsidR="00D536E1" w:rsidRPr="008147D9" w:rsidRDefault="00D536E1" w:rsidP="004F2073">
      <w:pPr>
        <w:pStyle w:val="NoSpacing"/>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with any information and documentation they require regarding the following policies:</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8955"/>
      </w:tblGrid>
      <w:tr w:rsidR="00D536E1" w:rsidRPr="00636A28" w14:paraId="7B87753C" w14:textId="77777777" w:rsidTr="00032B6D">
        <w:trPr>
          <w:trHeight w:val="20"/>
        </w:trPr>
        <w:tc>
          <w:tcPr>
            <w:tcW w:w="5000" w:type="pct"/>
            <w:shd w:val="clear" w:color="auto" w:fill="F2F2F2"/>
            <w:vAlign w:val="center"/>
          </w:tcPr>
          <w:p w14:paraId="057F3100" w14:textId="77777777" w:rsidR="00D536E1" w:rsidRPr="008147D9" w:rsidRDefault="00D536E1" w:rsidP="004F2073">
            <w:pPr>
              <w:pStyle w:val="NoSpacing"/>
              <w:spacing w:before="40" w:afterLines="40" w:after="96" w:line="240" w:lineRule="auto"/>
              <w:jc w:val="left"/>
              <w:rPr>
                <w:rStyle w:val="SubtleEmphasis"/>
                <w:rFonts w:ascii="Calibri" w:hAnsi="Calibri"/>
                <w:color w:val="A6A6A6"/>
              </w:rPr>
            </w:pPr>
            <w:r w:rsidRPr="008147D9">
              <w:rPr>
                <w:rStyle w:val="SubtleEmphasis"/>
                <w:rFonts w:ascii="Calibri" w:hAnsi="Calibri"/>
                <w:color w:val="A6A6A6"/>
              </w:rPr>
              <w:t>Policy</w:t>
            </w:r>
          </w:p>
        </w:tc>
      </w:tr>
      <w:tr w:rsidR="00D536E1" w:rsidRPr="00636A28" w14:paraId="7CD6730F" w14:textId="77777777" w:rsidTr="00032B6D">
        <w:trPr>
          <w:trHeight w:val="20"/>
        </w:trPr>
        <w:tc>
          <w:tcPr>
            <w:tcW w:w="5000" w:type="pct"/>
            <w:shd w:val="clear" w:color="auto" w:fill="F2F2F2"/>
            <w:vAlign w:val="center"/>
          </w:tcPr>
          <w:p w14:paraId="16A96D65" w14:textId="77777777" w:rsidR="00D536E1" w:rsidRPr="008147D9" w:rsidRDefault="00D536E1" w:rsidP="004F2073">
            <w:pPr>
              <w:pStyle w:val="NoSpacing"/>
              <w:spacing w:before="40" w:afterLines="40" w:after="96" w:line="240" w:lineRule="auto"/>
              <w:jc w:val="left"/>
              <w:rPr>
                <w:rStyle w:val="SubtleEmphasis"/>
                <w:rFonts w:ascii="Calibri" w:hAnsi="Calibri"/>
                <w:color w:val="A6A6A6"/>
              </w:rPr>
            </w:pPr>
            <w:r w:rsidRPr="008147D9">
              <w:rPr>
                <w:rStyle w:val="SubtleEmphasis"/>
                <w:rFonts w:ascii="Calibri" w:hAnsi="Calibri"/>
                <w:color w:val="A6A6A6"/>
              </w:rPr>
              <w:t>Policy</w:t>
            </w:r>
          </w:p>
        </w:tc>
      </w:tr>
    </w:tbl>
    <w:p w14:paraId="4A090F91" w14:textId="77777777" w:rsidR="00D536E1" w:rsidRPr="008147D9" w:rsidRDefault="00D536E1" w:rsidP="004F2073">
      <w:pPr>
        <w:pStyle w:val="NoSpacing"/>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I am aware of the provisions of the Privacy Act and release you from those provisions in respect of the above information requested.</w:t>
      </w:r>
    </w:p>
    <w:p w14:paraId="58A71719" w14:textId="77777777" w:rsidR="00D536E1" w:rsidRPr="008147D9" w:rsidRDefault="00D536E1" w:rsidP="004F2073">
      <w:pPr>
        <w:pStyle w:val="NoSpacing"/>
        <w:spacing w:before="40" w:afterLines="40" w:after="96"/>
        <w:rPr>
          <w:rFonts w:ascii="Calibri" w:eastAsia="Times New Roman" w:hAnsi="Calibri"/>
          <w:b/>
          <w:sz w:val="20"/>
          <w:szCs w:val="20"/>
          <w:lang w:eastAsia="en-AU"/>
        </w:rPr>
      </w:pPr>
      <w:r w:rsidRPr="008147D9">
        <w:rPr>
          <w:rFonts w:ascii="Calibri" w:eastAsia="Times New Roman" w:hAnsi="Calibri"/>
          <w:b/>
          <w:sz w:val="20"/>
          <w:szCs w:val="20"/>
          <w:lang w:eastAsia="en-AU"/>
        </w:rPr>
        <w:t>Transfer servicing rights</w:t>
      </w:r>
    </w:p>
    <w:p w14:paraId="1D2E09BA" w14:textId="77777777" w:rsidR="00D536E1" w:rsidRPr="008147D9" w:rsidRDefault="00D536E1" w:rsidP="004F2073">
      <w:pPr>
        <w:pStyle w:val="NoSpacing"/>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I authorise the servicing rights of my financial products to be transferred to the above named Adviser.</w:t>
      </w:r>
    </w:p>
    <w:p w14:paraId="0A37F0C7" w14:textId="77777777" w:rsidR="00D536E1" w:rsidRPr="008147D9" w:rsidRDefault="00D536E1" w:rsidP="004F2073">
      <w:pPr>
        <w:pStyle w:val="NoSpacing"/>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I understand my existing Adviser will no longer:</w:t>
      </w:r>
    </w:p>
    <w:p w14:paraId="1F1CAB5B" w14:textId="77777777" w:rsidR="00D536E1" w:rsidRPr="008147D9" w:rsidRDefault="00D536E1" w:rsidP="004F2073">
      <w:pPr>
        <w:pStyle w:val="NoSpacing"/>
        <w:numPr>
          <w:ilvl w:val="0"/>
          <w:numId w:val="29"/>
        </w:numPr>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Be remunerated for this policy/contract(s) following this decision;</w:t>
      </w:r>
    </w:p>
    <w:p w14:paraId="29E68A37" w14:textId="77777777" w:rsidR="00D536E1" w:rsidRPr="008147D9" w:rsidRDefault="00D536E1" w:rsidP="004F2073">
      <w:pPr>
        <w:pStyle w:val="NoSpacing"/>
        <w:numPr>
          <w:ilvl w:val="0"/>
          <w:numId w:val="29"/>
        </w:numPr>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Have access to my policy/contract(s) information; and</w:t>
      </w:r>
    </w:p>
    <w:p w14:paraId="0C5136C0" w14:textId="77777777" w:rsidR="00D536E1" w:rsidRPr="008147D9" w:rsidRDefault="00D536E1" w:rsidP="004F2073">
      <w:pPr>
        <w:pStyle w:val="NoSpacing"/>
        <w:numPr>
          <w:ilvl w:val="0"/>
          <w:numId w:val="29"/>
        </w:numPr>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Be responsible for reviewing my ongoing needs.</w:t>
      </w:r>
    </w:p>
    <w:p w14:paraId="22AE2444" w14:textId="77777777" w:rsidR="00D536E1" w:rsidRPr="008147D9" w:rsidRDefault="00D536E1" w:rsidP="004F2073">
      <w:pPr>
        <w:pStyle w:val="NoSpacing"/>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I understand that the appointed Adviser and their Licensee will:</w:t>
      </w:r>
    </w:p>
    <w:p w14:paraId="0DB2073E" w14:textId="77777777" w:rsidR="00D536E1" w:rsidRPr="008147D9" w:rsidRDefault="00D536E1" w:rsidP="004F2073">
      <w:pPr>
        <w:pStyle w:val="NoSpacing"/>
        <w:numPr>
          <w:ilvl w:val="0"/>
          <w:numId w:val="30"/>
        </w:numPr>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Have access to my policy/contract(s) information;</w:t>
      </w:r>
    </w:p>
    <w:p w14:paraId="01CC9464" w14:textId="77777777" w:rsidR="00D536E1" w:rsidRPr="008147D9" w:rsidRDefault="00D536E1" w:rsidP="004F2073">
      <w:pPr>
        <w:pStyle w:val="NoSpacing"/>
        <w:numPr>
          <w:ilvl w:val="0"/>
          <w:numId w:val="30"/>
        </w:numPr>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Be responsible for providing me with ongoing advice relating to this policy/contract(s); and</w:t>
      </w:r>
    </w:p>
    <w:p w14:paraId="20658304" w14:textId="77777777" w:rsidR="00D536E1" w:rsidRPr="008147D9" w:rsidRDefault="00D536E1" w:rsidP="004F2073">
      <w:pPr>
        <w:pStyle w:val="NoSpacing"/>
        <w:numPr>
          <w:ilvl w:val="0"/>
          <w:numId w:val="30"/>
        </w:numPr>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Receive any remuneration currently being paid for this policy following the transfer.</w:t>
      </w:r>
    </w:p>
    <w:p w14:paraId="715FFD41" w14:textId="77777777" w:rsidR="00D536E1" w:rsidRPr="008147D9" w:rsidRDefault="00D536E1" w:rsidP="004F2073">
      <w:pPr>
        <w:pStyle w:val="NoSpacing"/>
        <w:spacing w:before="40" w:afterLines="40" w:after="96"/>
        <w:ind w:left="360"/>
        <w:rPr>
          <w:rFonts w:ascii="Calibri" w:eastAsia="Times New Roman" w:hAnsi="Calibri"/>
          <w:sz w:val="20"/>
          <w:szCs w:val="20"/>
          <w:lang w:eastAsia="en-AU"/>
        </w:rPr>
      </w:pPr>
    </w:p>
    <w:p w14:paraId="0A839E6D" w14:textId="77777777" w:rsidR="00D536E1" w:rsidRPr="008147D9" w:rsidRDefault="00D536E1" w:rsidP="004F2073">
      <w:pPr>
        <w:pStyle w:val="NoSpacing"/>
        <w:spacing w:before="40" w:afterLines="40" w:after="96"/>
        <w:rPr>
          <w:rFonts w:ascii="Calibri" w:eastAsia="Times New Roman" w:hAnsi="Calibri"/>
          <w:sz w:val="20"/>
          <w:szCs w:val="20"/>
          <w:lang w:eastAsia="en-AU"/>
        </w:rPr>
      </w:pPr>
      <w:r w:rsidRPr="008147D9">
        <w:rPr>
          <w:rFonts w:ascii="Calibri" w:eastAsia="Times New Roman" w:hAnsi="Calibri"/>
          <w:sz w:val="20"/>
          <w:szCs w:val="20"/>
          <w:lang w:eastAsia="en-AU"/>
        </w:rPr>
        <w:t>Thank you,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firstRow="1" w:lastRow="0" w:firstColumn="1" w:lastColumn="0" w:noHBand="0" w:noVBand="1"/>
      </w:tblPr>
      <w:tblGrid>
        <w:gridCol w:w="6657"/>
        <w:gridCol w:w="2359"/>
      </w:tblGrid>
      <w:tr w:rsidR="00D536E1" w:rsidRPr="00C5728D" w14:paraId="2C391904" w14:textId="77777777" w:rsidTr="00032B6D">
        <w:trPr>
          <w:trHeight w:val="575"/>
        </w:trPr>
        <w:tc>
          <w:tcPr>
            <w:tcW w:w="3692" w:type="pct"/>
            <w:shd w:val="clear" w:color="auto" w:fill="EEEEEE"/>
          </w:tcPr>
          <w:p w14:paraId="76618027" w14:textId="016BE890" w:rsidR="00D536E1" w:rsidRPr="002D29F3" w:rsidRDefault="00D536E1" w:rsidP="002D29F3">
            <w:pPr>
              <w:pStyle w:val="NoSpacing"/>
              <w:spacing w:before="40" w:afterLines="40" w:after="96" w:line="240" w:lineRule="auto"/>
              <w:jc w:val="left"/>
              <w:rPr>
                <w:rFonts w:eastAsia="Times New Roman"/>
                <w:color w:val="984806" w:themeColor="accent6" w:themeShade="80"/>
                <w:sz w:val="17"/>
                <w:lang w:eastAsia="en-AU"/>
              </w:rPr>
            </w:pPr>
            <w:r w:rsidRPr="002D29F3">
              <w:rPr>
                <w:rFonts w:eastAsia="Times New Roman"/>
                <w:color w:val="984806" w:themeColor="accent6" w:themeShade="80"/>
                <w:sz w:val="17"/>
                <w:lang w:eastAsia="en-AU"/>
              </w:rPr>
              <w:t>Signature Client</w:t>
            </w:r>
          </w:p>
        </w:tc>
        <w:tc>
          <w:tcPr>
            <w:tcW w:w="1308" w:type="pct"/>
            <w:shd w:val="clear" w:color="auto" w:fill="EEEEEE"/>
            <w:vAlign w:val="center"/>
          </w:tcPr>
          <w:p w14:paraId="157E6017" w14:textId="77777777" w:rsidR="00D536E1" w:rsidRPr="002D29F3" w:rsidRDefault="00D536E1" w:rsidP="004F2073">
            <w:pPr>
              <w:pStyle w:val="NoSpacing"/>
              <w:spacing w:before="40" w:afterLines="40" w:after="96"/>
              <w:rPr>
                <w:rFonts w:eastAsia="Times New Roman"/>
                <w:color w:val="984806" w:themeColor="accent6" w:themeShade="80"/>
                <w:sz w:val="17"/>
                <w:lang w:eastAsia="en-AU"/>
              </w:rPr>
            </w:pPr>
            <w:r w:rsidRPr="002D29F3">
              <w:rPr>
                <w:rFonts w:eastAsia="Times New Roman"/>
                <w:color w:val="984806" w:themeColor="accent6" w:themeShade="80"/>
                <w:sz w:val="17"/>
                <w:lang w:eastAsia="en-AU"/>
              </w:rPr>
              <w:t xml:space="preserve">Date </w:t>
            </w:r>
          </w:p>
        </w:tc>
      </w:tr>
      <w:tr w:rsidR="00D536E1" w:rsidRPr="00C5728D" w14:paraId="713D461F" w14:textId="77777777" w:rsidTr="00032B6D">
        <w:trPr>
          <w:trHeight w:val="575"/>
        </w:trPr>
        <w:tc>
          <w:tcPr>
            <w:tcW w:w="5000" w:type="pct"/>
            <w:gridSpan w:val="2"/>
            <w:shd w:val="clear" w:color="auto" w:fill="EEEEEE"/>
          </w:tcPr>
          <w:p w14:paraId="25816CF2" w14:textId="77777777" w:rsidR="00D536E1" w:rsidRPr="006A0DB8" w:rsidRDefault="00D536E1" w:rsidP="004F2073">
            <w:pPr>
              <w:pStyle w:val="NoSpacing"/>
              <w:spacing w:before="40" w:afterLines="40" w:after="96"/>
              <w:rPr>
                <w:rFonts w:eastAsia="Times New Roman"/>
                <w:color w:val="A6A6A6"/>
                <w:sz w:val="17"/>
                <w:lang w:eastAsia="en-AU"/>
              </w:rPr>
            </w:pPr>
            <w:r w:rsidRPr="006A0DB8">
              <w:rPr>
                <w:rFonts w:eastAsia="Times New Roman"/>
                <w:color w:val="A6A6A6"/>
                <w:sz w:val="17"/>
                <w:lang w:eastAsia="en-AU"/>
              </w:rPr>
              <w:t>Client Name</w:t>
            </w:r>
          </w:p>
        </w:tc>
      </w:tr>
    </w:tbl>
    <w:p w14:paraId="56B7F4AB" w14:textId="77777777" w:rsidR="004F2073" w:rsidRDefault="004F2073" w:rsidP="004F2073">
      <w:pPr>
        <w:pStyle w:val="Heading2"/>
        <w:rPr>
          <w:rFonts w:asciiTheme="minorHAnsi" w:hAnsiTheme="minorHAnsi"/>
          <w:color w:val="692145"/>
        </w:rPr>
      </w:pPr>
    </w:p>
    <w:p w14:paraId="6A32230E" w14:textId="77777777" w:rsidR="004F2073" w:rsidRPr="004F2073" w:rsidRDefault="004F2073" w:rsidP="004F2073"/>
    <w:p w14:paraId="2077AF3F" w14:textId="77777777" w:rsidR="004F2073" w:rsidRDefault="004F2073" w:rsidP="004F2073">
      <w:pPr>
        <w:pStyle w:val="Heading2"/>
        <w:rPr>
          <w:rFonts w:asciiTheme="minorHAnsi" w:hAnsiTheme="minorHAnsi"/>
          <w:color w:val="692145"/>
        </w:rPr>
      </w:pPr>
      <w:r>
        <w:rPr>
          <w:rFonts w:asciiTheme="minorHAnsi" w:hAnsiTheme="minorHAnsi"/>
          <w:color w:val="692145"/>
        </w:rPr>
        <w:t>Risk Profile</w:t>
      </w:r>
    </w:p>
    <w:p w14:paraId="2A8AD197" w14:textId="77777777" w:rsidR="004F2073" w:rsidRPr="00465FDE" w:rsidRDefault="004F2073" w:rsidP="004F2073"/>
    <w:p w14:paraId="2A974F32" w14:textId="77777777" w:rsidR="004F2073" w:rsidRPr="00755524" w:rsidRDefault="004F2073" w:rsidP="004F2073">
      <w:pPr>
        <w:pStyle w:val="3DraftOnlineText-Bold"/>
        <w:rPr>
          <w:rFonts w:asciiTheme="minorHAnsi" w:hAnsiTheme="minorHAnsi" w:cs="Segoe UI"/>
        </w:rPr>
      </w:pPr>
      <w:r w:rsidRPr="00755524">
        <w:rPr>
          <w:rFonts w:asciiTheme="minorHAnsi" w:hAnsiTheme="minorHAnsi" w:cs="Segoe UI"/>
        </w:rPr>
        <w:lastRenderedPageBreak/>
        <w:t>Which of the following statements best describes your experience or knowledge of investing?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997"/>
        <w:gridCol w:w="997"/>
        <w:gridCol w:w="978"/>
        <w:gridCol w:w="758"/>
      </w:tblGrid>
      <w:tr w:rsidR="004F2073" w:rsidRPr="00755524" w14:paraId="58D5561F" w14:textId="77777777" w:rsidTr="00451407">
        <w:trPr>
          <w:trHeight w:val="300"/>
        </w:trPr>
        <w:tc>
          <w:tcPr>
            <w:tcW w:w="6771" w:type="dxa"/>
            <w:shd w:val="clear" w:color="auto" w:fill="D9D9D9"/>
          </w:tcPr>
          <w:p w14:paraId="09C5F3A1" w14:textId="77777777" w:rsidR="004F2073" w:rsidRPr="00755524" w:rsidRDefault="004F2073" w:rsidP="00451407">
            <w:pPr>
              <w:pStyle w:val="1TableHeader-CQ"/>
              <w:rPr>
                <w:rFonts w:asciiTheme="minorHAnsi" w:hAnsiTheme="minorHAnsi" w:cs="Segoe UI"/>
                <w:color w:val="692145"/>
              </w:rPr>
            </w:pPr>
          </w:p>
        </w:tc>
        <w:tc>
          <w:tcPr>
            <w:tcW w:w="1134" w:type="dxa"/>
            <w:shd w:val="clear" w:color="auto" w:fill="D9D9D9"/>
          </w:tcPr>
          <w:p w14:paraId="0A201F63"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1</w:t>
            </w:r>
          </w:p>
        </w:tc>
        <w:tc>
          <w:tcPr>
            <w:tcW w:w="1134" w:type="dxa"/>
            <w:shd w:val="clear" w:color="auto" w:fill="D9D9D9"/>
          </w:tcPr>
          <w:p w14:paraId="0D60DFC7"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2</w:t>
            </w:r>
          </w:p>
        </w:tc>
        <w:tc>
          <w:tcPr>
            <w:tcW w:w="1134" w:type="dxa"/>
            <w:shd w:val="clear" w:color="auto" w:fill="D9D9D9"/>
          </w:tcPr>
          <w:p w14:paraId="58757B5B"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Joint</w:t>
            </w:r>
          </w:p>
        </w:tc>
        <w:tc>
          <w:tcPr>
            <w:tcW w:w="815" w:type="dxa"/>
            <w:shd w:val="clear" w:color="auto" w:fill="D9D9D9"/>
          </w:tcPr>
          <w:p w14:paraId="2E0A3664"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Score</w:t>
            </w:r>
          </w:p>
        </w:tc>
      </w:tr>
      <w:tr w:rsidR="004F2073" w:rsidRPr="00755524" w14:paraId="082D9C46" w14:textId="77777777" w:rsidTr="00451407">
        <w:trPr>
          <w:trHeight w:val="425"/>
        </w:trPr>
        <w:tc>
          <w:tcPr>
            <w:tcW w:w="6771" w:type="dxa"/>
            <w:vAlign w:val="center"/>
          </w:tcPr>
          <w:p w14:paraId="0B55BB28"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have never invested money and do not know how the investment markets work</w:t>
            </w:r>
          </w:p>
        </w:tc>
        <w:tc>
          <w:tcPr>
            <w:tcW w:w="1134" w:type="dxa"/>
            <w:vAlign w:val="center"/>
          </w:tcPr>
          <w:p w14:paraId="72F9A37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6E017721"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494417E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54562746"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1</w:t>
            </w:r>
          </w:p>
        </w:tc>
      </w:tr>
      <w:tr w:rsidR="004F2073" w:rsidRPr="00755524" w14:paraId="711646A7" w14:textId="77777777" w:rsidTr="00451407">
        <w:trPr>
          <w:trHeight w:val="425"/>
        </w:trPr>
        <w:tc>
          <w:tcPr>
            <w:tcW w:w="6771" w:type="dxa"/>
            <w:vAlign w:val="center"/>
          </w:tcPr>
          <w:p w14:paraId="58D0D5DC"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have some experience and an understanding of how investment markets work</w:t>
            </w:r>
          </w:p>
        </w:tc>
        <w:tc>
          <w:tcPr>
            <w:tcW w:w="1134" w:type="dxa"/>
            <w:vAlign w:val="center"/>
          </w:tcPr>
          <w:p w14:paraId="5EA94E1C"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2026654F"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7C095911"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0DAAEB6C"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2</w:t>
            </w:r>
          </w:p>
        </w:tc>
      </w:tr>
      <w:tr w:rsidR="004F2073" w:rsidRPr="00755524" w14:paraId="369CED28" w14:textId="77777777" w:rsidTr="00451407">
        <w:trPr>
          <w:trHeight w:val="425"/>
        </w:trPr>
        <w:tc>
          <w:tcPr>
            <w:tcW w:w="6771" w:type="dxa"/>
            <w:vAlign w:val="center"/>
          </w:tcPr>
          <w:p w14:paraId="7EA16C40"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have some experience with investing in shares or managed funds and I understand the importance of diversification</w:t>
            </w:r>
          </w:p>
        </w:tc>
        <w:tc>
          <w:tcPr>
            <w:tcW w:w="1134" w:type="dxa"/>
            <w:vAlign w:val="center"/>
          </w:tcPr>
          <w:p w14:paraId="11C2CF8F"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79A1619C"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3F2A9482"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5F901C5C"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3</w:t>
            </w:r>
          </w:p>
        </w:tc>
      </w:tr>
      <w:tr w:rsidR="004F2073" w:rsidRPr="00755524" w14:paraId="50B0337E" w14:textId="77777777" w:rsidTr="00451407">
        <w:trPr>
          <w:trHeight w:val="425"/>
        </w:trPr>
        <w:tc>
          <w:tcPr>
            <w:tcW w:w="6771" w:type="dxa"/>
            <w:vAlign w:val="center"/>
          </w:tcPr>
          <w:p w14:paraId="3D42FB69"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have previously invested money in various types of investments and I understand that investment returns and values may fluctuate and that different asset classes offer different income and growth characteristics.</w:t>
            </w:r>
          </w:p>
        </w:tc>
        <w:tc>
          <w:tcPr>
            <w:tcW w:w="1134" w:type="dxa"/>
            <w:vAlign w:val="center"/>
          </w:tcPr>
          <w:p w14:paraId="4DB3C9D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0553A0D1"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744D25A0"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4EA951B4"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4</w:t>
            </w:r>
          </w:p>
        </w:tc>
      </w:tr>
      <w:tr w:rsidR="004F2073" w:rsidRPr="00755524" w14:paraId="6818A3BF" w14:textId="77777777" w:rsidTr="00451407">
        <w:trPr>
          <w:trHeight w:val="425"/>
        </w:trPr>
        <w:tc>
          <w:tcPr>
            <w:tcW w:w="6771" w:type="dxa"/>
            <w:vAlign w:val="center"/>
          </w:tcPr>
          <w:p w14:paraId="12B43F18"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have invested substantially in share and/or property investments either directly or through managed funds and have a strong understanding of the various factors that may influence performance.</w:t>
            </w:r>
          </w:p>
        </w:tc>
        <w:tc>
          <w:tcPr>
            <w:tcW w:w="1134" w:type="dxa"/>
            <w:vAlign w:val="center"/>
          </w:tcPr>
          <w:p w14:paraId="27E538C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1FC0524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30217723"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0EE4518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5</w:t>
            </w:r>
          </w:p>
        </w:tc>
      </w:tr>
    </w:tbl>
    <w:p w14:paraId="144ED252" w14:textId="77777777" w:rsidR="004F2073" w:rsidRPr="00755524" w:rsidRDefault="004F2073" w:rsidP="004F2073">
      <w:pPr>
        <w:pStyle w:val="2Tablespacer"/>
        <w:rPr>
          <w:rFonts w:asciiTheme="minorHAnsi" w:hAnsiTheme="minorHAnsi" w:cs="Segoe UI"/>
        </w:rPr>
      </w:pPr>
    </w:p>
    <w:p w14:paraId="2EE757E6" w14:textId="77777777" w:rsidR="004F2073" w:rsidRPr="00755524" w:rsidRDefault="004F2073" w:rsidP="004F2073">
      <w:pPr>
        <w:pStyle w:val="3DraftOnlineText-Bold"/>
        <w:rPr>
          <w:rFonts w:asciiTheme="minorHAnsi" w:hAnsiTheme="minorHAnsi" w:cs="Segoe UI"/>
        </w:rPr>
      </w:pPr>
      <w:r w:rsidRPr="00755524">
        <w:rPr>
          <w:rFonts w:asciiTheme="minorHAnsi" w:hAnsiTheme="minorHAnsi" w:cs="Segoe UI"/>
        </w:rPr>
        <w:t>Are high returns from your investment more important than short term fluctuations in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1004"/>
        <w:gridCol w:w="1004"/>
        <w:gridCol w:w="986"/>
        <w:gridCol w:w="761"/>
      </w:tblGrid>
      <w:tr w:rsidR="004F2073" w:rsidRPr="00755524" w14:paraId="1FEF3061" w14:textId="77777777" w:rsidTr="00451407">
        <w:trPr>
          <w:trHeight w:val="300"/>
        </w:trPr>
        <w:tc>
          <w:tcPr>
            <w:tcW w:w="6771" w:type="dxa"/>
            <w:shd w:val="clear" w:color="auto" w:fill="D9D9D9"/>
          </w:tcPr>
          <w:p w14:paraId="7C23F0A9" w14:textId="77777777" w:rsidR="004F2073" w:rsidRPr="00755524" w:rsidRDefault="004F2073" w:rsidP="00451407">
            <w:pPr>
              <w:pStyle w:val="1TableHeader-CQ"/>
              <w:rPr>
                <w:rFonts w:asciiTheme="minorHAnsi" w:hAnsiTheme="minorHAnsi" w:cs="Segoe UI"/>
                <w:color w:val="692145"/>
              </w:rPr>
            </w:pPr>
          </w:p>
        </w:tc>
        <w:tc>
          <w:tcPr>
            <w:tcW w:w="1134" w:type="dxa"/>
            <w:shd w:val="clear" w:color="auto" w:fill="D9D9D9"/>
          </w:tcPr>
          <w:p w14:paraId="09D488FF"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1</w:t>
            </w:r>
          </w:p>
        </w:tc>
        <w:tc>
          <w:tcPr>
            <w:tcW w:w="1134" w:type="dxa"/>
            <w:shd w:val="clear" w:color="auto" w:fill="D9D9D9"/>
          </w:tcPr>
          <w:p w14:paraId="39984D05"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2</w:t>
            </w:r>
          </w:p>
        </w:tc>
        <w:tc>
          <w:tcPr>
            <w:tcW w:w="1134" w:type="dxa"/>
            <w:shd w:val="clear" w:color="auto" w:fill="D9D9D9"/>
          </w:tcPr>
          <w:p w14:paraId="22CF7D01"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Joint</w:t>
            </w:r>
          </w:p>
        </w:tc>
        <w:tc>
          <w:tcPr>
            <w:tcW w:w="815" w:type="dxa"/>
            <w:shd w:val="clear" w:color="auto" w:fill="D9D9D9"/>
          </w:tcPr>
          <w:p w14:paraId="0CFB4E15"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Score</w:t>
            </w:r>
          </w:p>
        </w:tc>
      </w:tr>
      <w:tr w:rsidR="004F2073" w:rsidRPr="00755524" w14:paraId="3822BE66" w14:textId="77777777" w:rsidTr="00451407">
        <w:trPr>
          <w:trHeight w:val="425"/>
        </w:trPr>
        <w:tc>
          <w:tcPr>
            <w:tcW w:w="6771" w:type="dxa"/>
            <w:vAlign w:val="center"/>
          </w:tcPr>
          <w:p w14:paraId="361FCE48"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Not at all</w:t>
            </w:r>
          </w:p>
        </w:tc>
        <w:tc>
          <w:tcPr>
            <w:tcW w:w="1134" w:type="dxa"/>
            <w:vAlign w:val="center"/>
          </w:tcPr>
          <w:p w14:paraId="7D398036"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21F89294"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81BEE16"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4289B648"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1</w:t>
            </w:r>
          </w:p>
        </w:tc>
      </w:tr>
      <w:tr w:rsidR="004F2073" w:rsidRPr="00755524" w14:paraId="4E6E22BC" w14:textId="77777777" w:rsidTr="00451407">
        <w:trPr>
          <w:trHeight w:val="425"/>
        </w:trPr>
        <w:tc>
          <w:tcPr>
            <w:tcW w:w="6771" w:type="dxa"/>
            <w:vAlign w:val="center"/>
          </w:tcPr>
          <w:p w14:paraId="27EF2B85"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Limited</w:t>
            </w:r>
          </w:p>
        </w:tc>
        <w:tc>
          <w:tcPr>
            <w:tcW w:w="1134" w:type="dxa"/>
            <w:vAlign w:val="center"/>
          </w:tcPr>
          <w:p w14:paraId="1D654657"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14833D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9F9E72B"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63264691"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2</w:t>
            </w:r>
          </w:p>
        </w:tc>
      </w:tr>
      <w:tr w:rsidR="004F2073" w:rsidRPr="00755524" w14:paraId="755799D4" w14:textId="77777777" w:rsidTr="00451407">
        <w:trPr>
          <w:trHeight w:val="425"/>
        </w:trPr>
        <w:tc>
          <w:tcPr>
            <w:tcW w:w="6771" w:type="dxa"/>
            <w:vAlign w:val="center"/>
          </w:tcPr>
          <w:p w14:paraId="72375C03"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To some extent</w:t>
            </w:r>
          </w:p>
        </w:tc>
        <w:tc>
          <w:tcPr>
            <w:tcW w:w="1134" w:type="dxa"/>
            <w:vAlign w:val="center"/>
          </w:tcPr>
          <w:p w14:paraId="50D1D780"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1D451F72"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7FD41900"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06D004DF"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3</w:t>
            </w:r>
          </w:p>
        </w:tc>
      </w:tr>
      <w:tr w:rsidR="004F2073" w:rsidRPr="00755524" w14:paraId="1D487598" w14:textId="77777777" w:rsidTr="00451407">
        <w:trPr>
          <w:trHeight w:val="425"/>
        </w:trPr>
        <w:tc>
          <w:tcPr>
            <w:tcW w:w="6771" w:type="dxa"/>
            <w:vAlign w:val="center"/>
          </w:tcPr>
          <w:p w14:paraId="3CB54A69"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For the most part</w:t>
            </w:r>
          </w:p>
        </w:tc>
        <w:tc>
          <w:tcPr>
            <w:tcW w:w="1134" w:type="dxa"/>
            <w:vAlign w:val="center"/>
          </w:tcPr>
          <w:p w14:paraId="11F4634E"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679273E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7875A3E8"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541DFB8F"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4</w:t>
            </w:r>
          </w:p>
        </w:tc>
      </w:tr>
      <w:tr w:rsidR="004F2073" w:rsidRPr="00755524" w14:paraId="6CCF8826" w14:textId="77777777" w:rsidTr="00451407">
        <w:trPr>
          <w:trHeight w:val="425"/>
        </w:trPr>
        <w:tc>
          <w:tcPr>
            <w:tcW w:w="6771" w:type="dxa"/>
            <w:vAlign w:val="center"/>
          </w:tcPr>
          <w:p w14:paraId="7FD3F71F"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Definitely</w:t>
            </w:r>
          </w:p>
        </w:tc>
        <w:tc>
          <w:tcPr>
            <w:tcW w:w="1134" w:type="dxa"/>
            <w:vAlign w:val="center"/>
          </w:tcPr>
          <w:p w14:paraId="01BC553B"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311E5A61"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747DF994"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1FDC9868"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5</w:t>
            </w:r>
          </w:p>
        </w:tc>
      </w:tr>
    </w:tbl>
    <w:p w14:paraId="70A706BF" w14:textId="77777777" w:rsidR="004F2073" w:rsidRDefault="004F2073" w:rsidP="004F2073">
      <w:pPr>
        <w:pStyle w:val="2Tablespacer"/>
        <w:rPr>
          <w:rFonts w:asciiTheme="minorHAnsi" w:hAnsiTheme="minorHAnsi" w:cs="Segoe UI"/>
        </w:rPr>
      </w:pPr>
    </w:p>
    <w:p w14:paraId="52BAD1C9" w14:textId="77777777" w:rsidR="004F2073" w:rsidRDefault="004F2073" w:rsidP="004F2073">
      <w:pPr>
        <w:spacing w:before="0" w:after="0" w:line="240" w:lineRule="auto"/>
        <w:jc w:val="left"/>
        <w:rPr>
          <w:rFonts w:asciiTheme="minorHAnsi" w:eastAsia="Times New Roman" w:hAnsiTheme="minorHAnsi"/>
          <w:sz w:val="17"/>
          <w:szCs w:val="24"/>
          <w:lang w:eastAsia="en-AU"/>
        </w:rPr>
      </w:pPr>
      <w:r>
        <w:rPr>
          <w:rFonts w:asciiTheme="minorHAnsi" w:hAnsiTheme="minorHAnsi"/>
        </w:rPr>
        <w:br w:type="page"/>
      </w:r>
    </w:p>
    <w:p w14:paraId="640EE45C" w14:textId="77777777" w:rsidR="004F2073" w:rsidRPr="00755524" w:rsidRDefault="004F2073" w:rsidP="004F2073">
      <w:pPr>
        <w:pStyle w:val="2Tablespacer"/>
        <w:rPr>
          <w:rFonts w:asciiTheme="minorHAnsi" w:hAnsiTheme="minorHAnsi" w:cs="Segoe UI"/>
        </w:rPr>
      </w:pPr>
    </w:p>
    <w:p w14:paraId="2A5B7D2F" w14:textId="77777777" w:rsidR="004F2073" w:rsidRPr="00755524" w:rsidRDefault="004F2073" w:rsidP="004F2073">
      <w:pPr>
        <w:pStyle w:val="3DraftOnlineText-Bold"/>
        <w:rPr>
          <w:rFonts w:asciiTheme="minorHAnsi" w:hAnsiTheme="minorHAnsi" w:cs="Segoe UI"/>
        </w:rPr>
      </w:pPr>
      <w:r w:rsidRPr="00755524">
        <w:rPr>
          <w:rFonts w:asciiTheme="minorHAnsi" w:hAnsiTheme="minorHAnsi" w:cs="Segoe UI"/>
        </w:rPr>
        <w:t>What would you do if the value of your investment fell by 20 percent in its first year because of the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1001"/>
        <w:gridCol w:w="1001"/>
        <w:gridCol w:w="983"/>
        <w:gridCol w:w="760"/>
      </w:tblGrid>
      <w:tr w:rsidR="004F2073" w:rsidRPr="00755524" w14:paraId="6324D3E1" w14:textId="77777777" w:rsidTr="00451407">
        <w:trPr>
          <w:trHeight w:val="300"/>
        </w:trPr>
        <w:tc>
          <w:tcPr>
            <w:tcW w:w="5444" w:type="dxa"/>
            <w:shd w:val="clear" w:color="auto" w:fill="D9D9D9"/>
          </w:tcPr>
          <w:p w14:paraId="12DE2CCC" w14:textId="77777777" w:rsidR="004F2073" w:rsidRPr="00755524" w:rsidRDefault="004F2073" w:rsidP="00451407">
            <w:pPr>
              <w:pStyle w:val="1TableHeader-CQ"/>
              <w:rPr>
                <w:rFonts w:asciiTheme="minorHAnsi" w:hAnsiTheme="minorHAnsi" w:cs="Segoe UI"/>
                <w:color w:val="692145"/>
              </w:rPr>
            </w:pPr>
          </w:p>
        </w:tc>
        <w:tc>
          <w:tcPr>
            <w:tcW w:w="1016" w:type="dxa"/>
            <w:shd w:val="clear" w:color="auto" w:fill="D9D9D9"/>
          </w:tcPr>
          <w:p w14:paraId="706954D7"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1</w:t>
            </w:r>
          </w:p>
        </w:tc>
        <w:tc>
          <w:tcPr>
            <w:tcW w:w="1016" w:type="dxa"/>
            <w:shd w:val="clear" w:color="auto" w:fill="D9D9D9"/>
          </w:tcPr>
          <w:p w14:paraId="13E8A7EE"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2</w:t>
            </w:r>
          </w:p>
        </w:tc>
        <w:tc>
          <w:tcPr>
            <w:tcW w:w="1000" w:type="dxa"/>
            <w:shd w:val="clear" w:color="auto" w:fill="D9D9D9"/>
          </w:tcPr>
          <w:p w14:paraId="5F7F179F"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Joint</w:t>
            </w:r>
          </w:p>
        </w:tc>
        <w:tc>
          <w:tcPr>
            <w:tcW w:w="766" w:type="dxa"/>
            <w:shd w:val="clear" w:color="auto" w:fill="D9D9D9"/>
          </w:tcPr>
          <w:p w14:paraId="29BA1783"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Score</w:t>
            </w:r>
          </w:p>
        </w:tc>
      </w:tr>
      <w:tr w:rsidR="004F2073" w:rsidRPr="00755524" w14:paraId="7F09EABC" w14:textId="77777777" w:rsidTr="00451407">
        <w:trPr>
          <w:trHeight w:val="425"/>
        </w:trPr>
        <w:tc>
          <w:tcPr>
            <w:tcW w:w="5444" w:type="dxa"/>
            <w:vAlign w:val="center"/>
          </w:tcPr>
          <w:p w14:paraId="16E15008"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would withdraw my funds</w:t>
            </w:r>
          </w:p>
        </w:tc>
        <w:tc>
          <w:tcPr>
            <w:tcW w:w="1016" w:type="dxa"/>
            <w:vAlign w:val="center"/>
          </w:tcPr>
          <w:p w14:paraId="5CC80EF5"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16" w:type="dxa"/>
            <w:vAlign w:val="center"/>
          </w:tcPr>
          <w:p w14:paraId="01F2B4DC"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00" w:type="dxa"/>
            <w:vAlign w:val="center"/>
          </w:tcPr>
          <w:p w14:paraId="571105F5"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766" w:type="dxa"/>
            <w:vAlign w:val="center"/>
          </w:tcPr>
          <w:p w14:paraId="431E5E06"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1</w:t>
            </w:r>
          </w:p>
        </w:tc>
      </w:tr>
      <w:tr w:rsidR="004F2073" w:rsidRPr="00755524" w14:paraId="6C03AFD5" w14:textId="77777777" w:rsidTr="00451407">
        <w:trPr>
          <w:trHeight w:val="425"/>
        </w:trPr>
        <w:tc>
          <w:tcPr>
            <w:tcW w:w="5444" w:type="dxa"/>
            <w:vAlign w:val="center"/>
          </w:tcPr>
          <w:p w14:paraId="3A7F3757"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would find out about safer investments</w:t>
            </w:r>
          </w:p>
        </w:tc>
        <w:tc>
          <w:tcPr>
            <w:tcW w:w="1016" w:type="dxa"/>
            <w:vAlign w:val="center"/>
          </w:tcPr>
          <w:p w14:paraId="3D7AE6F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16" w:type="dxa"/>
            <w:vAlign w:val="center"/>
          </w:tcPr>
          <w:p w14:paraId="2EFC3E58"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00" w:type="dxa"/>
            <w:vAlign w:val="center"/>
          </w:tcPr>
          <w:p w14:paraId="1DF085EB"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766" w:type="dxa"/>
            <w:vAlign w:val="center"/>
          </w:tcPr>
          <w:p w14:paraId="2F4E5AF2"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2</w:t>
            </w:r>
          </w:p>
        </w:tc>
      </w:tr>
      <w:tr w:rsidR="004F2073" w:rsidRPr="00755524" w14:paraId="3BBC604C" w14:textId="77777777" w:rsidTr="00451407">
        <w:trPr>
          <w:trHeight w:val="425"/>
        </w:trPr>
        <w:tc>
          <w:tcPr>
            <w:tcW w:w="5444" w:type="dxa"/>
            <w:vAlign w:val="center"/>
          </w:tcPr>
          <w:p w14:paraId="647D67E0"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would discuss the investment with my adviser and ask for guidance</w:t>
            </w:r>
          </w:p>
        </w:tc>
        <w:tc>
          <w:tcPr>
            <w:tcW w:w="1016" w:type="dxa"/>
            <w:vAlign w:val="center"/>
          </w:tcPr>
          <w:p w14:paraId="3A06F2F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16" w:type="dxa"/>
            <w:vAlign w:val="center"/>
          </w:tcPr>
          <w:p w14:paraId="37A49BFE"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00" w:type="dxa"/>
            <w:vAlign w:val="center"/>
          </w:tcPr>
          <w:p w14:paraId="41012F13"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766" w:type="dxa"/>
            <w:vAlign w:val="center"/>
          </w:tcPr>
          <w:p w14:paraId="6577B08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3</w:t>
            </w:r>
          </w:p>
        </w:tc>
      </w:tr>
      <w:tr w:rsidR="004F2073" w:rsidRPr="00755524" w14:paraId="7574DEC0" w14:textId="77777777" w:rsidTr="00451407">
        <w:trPr>
          <w:trHeight w:val="425"/>
        </w:trPr>
        <w:tc>
          <w:tcPr>
            <w:tcW w:w="5444" w:type="dxa"/>
            <w:vAlign w:val="center"/>
          </w:tcPr>
          <w:p w14:paraId="44C705FF"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understand that investment values can fluctuate and would do nothing</w:t>
            </w:r>
          </w:p>
        </w:tc>
        <w:tc>
          <w:tcPr>
            <w:tcW w:w="1016" w:type="dxa"/>
            <w:vAlign w:val="center"/>
          </w:tcPr>
          <w:p w14:paraId="223DDEEE"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16" w:type="dxa"/>
            <w:vAlign w:val="center"/>
          </w:tcPr>
          <w:p w14:paraId="3A9E1B64"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00" w:type="dxa"/>
            <w:vAlign w:val="center"/>
          </w:tcPr>
          <w:p w14:paraId="5E8D9761"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766" w:type="dxa"/>
            <w:vAlign w:val="center"/>
          </w:tcPr>
          <w:p w14:paraId="78F54C16"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4</w:t>
            </w:r>
          </w:p>
        </w:tc>
      </w:tr>
      <w:tr w:rsidR="004F2073" w:rsidRPr="00755524" w14:paraId="55B3BBD0" w14:textId="77777777" w:rsidTr="00451407">
        <w:trPr>
          <w:trHeight w:val="425"/>
        </w:trPr>
        <w:tc>
          <w:tcPr>
            <w:tcW w:w="5444" w:type="dxa"/>
            <w:vAlign w:val="center"/>
          </w:tcPr>
          <w:p w14:paraId="1F926835"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 would consider investing additional funds</w:t>
            </w:r>
          </w:p>
        </w:tc>
        <w:tc>
          <w:tcPr>
            <w:tcW w:w="1016" w:type="dxa"/>
            <w:vAlign w:val="center"/>
          </w:tcPr>
          <w:p w14:paraId="4EB487D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16" w:type="dxa"/>
            <w:vAlign w:val="center"/>
          </w:tcPr>
          <w:p w14:paraId="7ECCA4C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000" w:type="dxa"/>
            <w:vAlign w:val="center"/>
          </w:tcPr>
          <w:p w14:paraId="0BDAB71F"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766" w:type="dxa"/>
            <w:vAlign w:val="center"/>
          </w:tcPr>
          <w:p w14:paraId="60AFDCB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5</w:t>
            </w:r>
          </w:p>
        </w:tc>
      </w:tr>
    </w:tbl>
    <w:p w14:paraId="6B38F825" w14:textId="77777777" w:rsidR="004F2073" w:rsidRPr="00755524" w:rsidRDefault="004F2073" w:rsidP="004F2073">
      <w:pPr>
        <w:pStyle w:val="2Tablespacer"/>
        <w:rPr>
          <w:rFonts w:asciiTheme="minorHAnsi" w:hAnsiTheme="minorHAnsi" w:cs="Segoe UI"/>
        </w:rPr>
      </w:pPr>
    </w:p>
    <w:p w14:paraId="03949EA1" w14:textId="77777777" w:rsidR="004F2073" w:rsidRPr="00755524" w:rsidRDefault="004F2073" w:rsidP="004F2073">
      <w:pPr>
        <w:pStyle w:val="3DraftOnlineText-Bold"/>
        <w:rPr>
          <w:rFonts w:asciiTheme="minorHAnsi" w:hAnsiTheme="minorHAnsi" w:cs="Segoe UI"/>
        </w:rPr>
      </w:pPr>
      <w:r w:rsidRPr="00755524">
        <w:rPr>
          <w:rFonts w:asciiTheme="minorHAnsi" w:hAnsiTheme="minorHAnsi" w:cs="Segoe UI"/>
        </w:rPr>
        <w:t>Which of the following statements describes your feelings towards an 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1000"/>
        <w:gridCol w:w="1000"/>
        <w:gridCol w:w="982"/>
        <w:gridCol w:w="760"/>
      </w:tblGrid>
      <w:tr w:rsidR="004F2073" w:rsidRPr="00755524" w14:paraId="1B30696B" w14:textId="77777777" w:rsidTr="00451407">
        <w:trPr>
          <w:trHeight w:val="300"/>
        </w:trPr>
        <w:tc>
          <w:tcPr>
            <w:tcW w:w="6771" w:type="dxa"/>
            <w:shd w:val="clear" w:color="auto" w:fill="D9D9D9"/>
          </w:tcPr>
          <w:p w14:paraId="77962B46" w14:textId="77777777" w:rsidR="004F2073" w:rsidRPr="00755524" w:rsidRDefault="004F2073" w:rsidP="00451407">
            <w:pPr>
              <w:pStyle w:val="1TableHeader-CQ"/>
              <w:rPr>
                <w:rFonts w:asciiTheme="minorHAnsi" w:hAnsiTheme="minorHAnsi" w:cs="Segoe UI"/>
                <w:color w:val="692145"/>
              </w:rPr>
            </w:pPr>
          </w:p>
        </w:tc>
        <w:tc>
          <w:tcPr>
            <w:tcW w:w="1134" w:type="dxa"/>
            <w:shd w:val="clear" w:color="auto" w:fill="D9D9D9"/>
          </w:tcPr>
          <w:p w14:paraId="570723C0"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1</w:t>
            </w:r>
          </w:p>
        </w:tc>
        <w:tc>
          <w:tcPr>
            <w:tcW w:w="1134" w:type="dxa"/>
            <w:shd w:val="clear" w:color="auto" w:fill="D9D9D9"/>
          </w:tcPr>
          <w:p w14:paraId="47F35863"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2</w:t>
            </w:r>
          </w:p>
        </w:tc>
        <w:tc>
          <w:tcPr>
            <w:tcW w:w="1134" w:type="dxa"/>
            <w:shd w:val="clear" w:color="auto" w:fill="D9D9D9"/>
          </w:tcPr>
          <w:p w14:paraId="5D92AD6C"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Joint</w:t>
            </w:r>
          </w:p>
        </w:tc>
        <w:tc>
          <w:tcPr>
            <w:tcW w:w="815" w:type="dxa"/>
            <w:shd w:val="clear" w:color="auto" w:fill="D9D9D9"/>
          </w:tcPr>
          <w:p w14:paraId="5F13F1CF"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Score</w:t>
            </w:r>
          </w:p>
        </w:tc>
      </w:tr>
      <w:tr w:rsidR="004F2073" w:rsidRPr="00755524" w14:paraId="70B16FD0" w14:textId="77777777" w:rsidTr="00451407">
        <w:trPr>
          <w:trHeight w:val="425"/>
        </w:trPr>
        <w:tc>
          <w:tcPr>
            <w:tcW w:w="6771" w:type="dxa"/>
            <w:vAlign w:val="center"/>
          </w:tcPr>
          <w:p w14:paraId="2B48F1D5"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My money should be totally secure at all times</w:t>
            </w:r>
          </w:p>
        </w:tc>
        <w:tc>
          <w:tcPr>
            <w:tcW w:w="1134" w:type="dxa"/>
            <w:vAlign w:val="center"/>
          </w:tcPr>
          <w:p w14:paraId="2872488E"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435630B3"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C9716F2"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2B582C8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1</w:t>
            </w:r>
          </w:p>
        </w:tc>
      </w:tr>
      <w:tr w:rsidR="004F2073" w:rsidRPr="00755524" w14:paraId="16932963" w14:textId="77777777" w:rsidTr="00451407">
        <w:trPr>
          <w:trHeight w:val="425"/>
        </w:trPr>
        <w:tc>
          <w:tcPr>
            <w:tcW w:w="6771" w:type="dxa"/>
            <w:vAlign w:val="center"/>
          </w:tcPr>
          <w:p w14:paraId="621B7BEA"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My money should growth by at least the rate of inflation</w:t>
            </w:r>
          </w:p>
        </w:tc>
        <w:tc>
          <w:tcPr>
            <w:tcW w:w="1134" w:type="dxa"/>
            <w:vAlign w:val="center"/>
          </w:tcPr>
          <w:p w14:paraId="536DBBD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33CCF0C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83E579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6AB400E4"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2</w:t>
            </w:r>
          </w:p>
        </w:tc>
      </w:tr>
      <w:tr w:rsidR="004F2073" w:rsidRPr="00755524" w14:paraId="77150C68" w14:textId="77777777" w:rsidTr="00451407">
        <w:trPr>
          <w:trHeight w:val="425"/>
        </w:trPr>
        <w:tc>
          <w:tcPr>
            <w:tcW w:w="6771" w:type="dxa"/>
            <w:vAlign w:val="center"/>
          </w:tcPr>
          <w:p w14:paraId="26A7666D"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My money should grow steadily by greater than the rate of inflation</w:t>
            </w:r>
          </w:p>
        </w:tc>
        <w:tc>
          <w:tcPr>
            <w:tcW w:w="1134" w:type="dxa"/>
            <w:vAlign w:val="center"/>
          </w:tcPr>
          <w:p w14:paraId="7F11248F"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4FB46E4B"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7F82643"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65E0AB35"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3</w:t>
            </w:r>
          </w:p>
        </w:tc>
      </w:tr>
      <w:tr w:rsidR="004F2073" w:rsidRPr="00755524" w14:paraId="3FFB3B46" w14:textId="77777777" w:rsidTr="00451407">
        <w:trPr>
          <w:trHeight w:val="425"/>
        </w:trPr>
        <w:tc>
          <w:tcPr>
            <w:tcW w:w="6771" w:type="dxa"/>
            <w:vAlign w:val="center"/>
          </w:tcPr>
          <w:p w14:paraId="7D89F128"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My money should grow at a rate that exceeds inflation in the long term while fluctuating in value</w:t>
            </w:r>
          </w:p>
        </w:tc>
        <w:tc>
          <w:tcPr>
            <w:tcW w:w="1134" w:type="dxa"/>
            <w:vAlign w:val="center"/>
          </w:tcPr>
          <w:p w14:paraId="2FF583A5"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78C80B02"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2D5B432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212C6A6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4</w:t>
            </w:r>
          </w:p>
        </w:tc>
      </w:tr>
      <w:tr w:rsidR="004F2073" w:rsidRPr="00755524" w14:paraId="27EEA89B" w14:textId="77777777" w:rsidTr="00451407">
        <w:trPr>
          <w:trHeight w:val="425"/>
        </w:trPr>
        <w:tc>
          <w:tcPr>
            <w:tcW w:w="6771" w:type="dxa"/>
            <w:vAlign w:val="center"/>
          </w:tcPr>
          <w:p w14:paraId="241DD34F"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My money should grow substantially compared with inflation while fluctuating in value</w:t>
            </w:r>
          </w:p>
        </w:tc>
        <w:tc>
          <w:tcPr>
            <w:tcW w:w="1134" w:type="dxa"/>
            <w:vAlign w:val="center"/>
          </w:tcPr>
          <w:p w14:paraId="2740403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66ED2306"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3265863B"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7BDB523B"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5</w:t>
            </w:r>
          </w:p>
        </w:tc>
      </w:tr>
    </w:tbl>
    <w:p w14:paraId="09C70FDD" w14:textId="77777777" w:rsidR="004F2073" w:rsidRPr="00755524" w:rsidRDefault="004F2073" w:rsidP="004F2073">
      <w:pPr>
        <w:pStyle w:val="2Tablespacer"/>
        <w:rPr>
          <w:rFonts w:asciiTheme="minorHAnsi" w:hAnsiTheme="minorHAnsi" w:cs="Segoe UI"/>
        </w:rPr>
      </w:pPr>
    </w:p>
    <w:p w14:paraId="34B844B0" w14:textId="77777777" w:rsidR="004F2073" w:rsidRPr="00755524" w:rsidRDefault="004F2073" w:rsidP="004F2073">
      <w:pPr>
        <w:pStyle w:val="3DraftOnlineText-Bold"/>
        <w:keepNext/>
        <w:rPr>
          <w:rFonts w:asciiTheme="minorHAnsi" w:hAnsiTheme="minorHAnsi" w:cs="Segoe UI"/>
        </w:rPr>
      </w:pPr>
      <w:r w:rsidRPr="00755524">
        <w:rPr>
          <w:rFonts w:asciiTheme="minorHAnsi" w:hAnsiTheme="minorHAnsi" w:cs="Segoe UI"/>
        </w:rPr>
        <w:t>Which of the following describes your investment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1000"/>
        <w:gridCol w:w="1000"/>
        <w:gridCol w:w="982"/>
        <w:gridCol w:w="760"/>
      </w:tblGrid>
      <w:tr w:rsidR="004F2073" w:rsidRPr="00755524" w14:paraId="1A30D907" w14:textId="77777777" w:rsidTr="00451407">
        <w:trPr>
          <w:trHeight w:val="300"/>
        </w:trPr>
        <w:tc>
          <w:tcPr>
            <w:tcW w:w="6771" w:type="dxa"/>
            <w:shd w:val="clear" w:color="auto" w:fill="D9D9D9"/>
          </w:tcPr>
          <w:p w14:paraId="1C2FDEA5" w14:textId="77777777" w:rsidR="004F2073" w:rsidRPr="00755524" w:rsidRDefault="004F2073" w:rsidP="00451407">
            <w:pPr>
              <w:pStyle w:val="1TableHeader-CQ"/>
              <w:rPr>
                <w:rFonts w:asciiTheme="minorHAnsi" w:hAnsiTheme="minorHAnsi" w:cs="Segoe UI"/>
                <w:color w:val="692145"/>
              </w:rPr>
            </w:pPr>
          </w:p>
        </w:tc>
        <w:tc>
          <w:tcPr>
            <w:tcW w:w="1134" w:type="dxa"/>
            <w:shd w:val="clear" w:color="auto" w:fill="D9D9D9"/>
          </w:tcPr>
          <w:p w14:paraId="737D1716"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1</w:t>
            </w:r>
          </w:p>
        </w:tc>
        <w:tc>
          <w:tcPr>
            <w:tcW w:w="1134" w:type="dxa"/>
            <w:shd w:val="clear" w:color="auto" w:fill="D9D9D9"/>
          </w:tcPr>
          <w:p w14:paraId="20EB9B35"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2</w:t>
            </w:r>
          </w:p>
        </w:tc>
        <w:tc>
          <w:tcPr>
            <w:tcW w:w="1134" w:type="dxa"/>
            <w:shd w:val="clear" w:color="auto" w:fill="D9D9D9"/>
          </w:tcPr>
          <w:p w14:paraId="09AE0F9B"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Joint</w:t>
            </w:r>
          </w:p>
        </w:tc>
        <w:tc>
          <w:tcPr>
            <w:tcW w:w="815" w:type="dxa"/>
            <w:shd w:val="clear" w:color="auto" w:fill="D9D9D9"/>
          </w:tcPr>
          <w:p w14:paraId="75996E7E"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Score</w:t>
            </w:r>
          </w:p>
        </w:tc>
      </w:tr>
      <w:tr w:rsidR="004F2073" w:rsidRPr="00755524" w14:paraId="5DF07D06" w14:textId="77777777" w:rsidTr="00451407">
        <w:trPr>
          <w:trHeight w:val="425"/>
        </w:trPr>
        <w:tc>
          <w:tcPr>
            <w:tcW w:w="6771" w:type="dxa"/>
            <w:vAlign w:val="center"/>
          </w:tcPr>
          <w:p w14:paraId="5F02A1C1"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To generate an income</w:t>
            </w:r>
          </w:p>
        </w:tc>
        <w:tc>
          <w:tcPr>
            <w:tcW w:w="1134" w:type="dxa"/>
            <w:vAlign w:val="center"/>
          </w:tcPr>
          <w:p w14:paraId="03045C82"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95D9036"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75724F2B"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3D541683"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1</w:t>
            </w:r>
          </w:p>
        </w:tc>
      </w:tr>
      <w:tr w:rsidR="004F2073" w:rsidRPr="00755524" w14:paraId="104E9B9C" w14:textId="77777777" w:rsidTr="00451407">
        <w:trPr>
          <w:trHeight w:val="425"/>
        </w:trPr>
        <w:tc>
          <w:tcPr>
            <w:tcW w:w="6771" w:type="dxa"/>
            <w:vAlign w:val="center"/>
          </w:tcPr>
          <w:p w14:paraId="6DF93C6C"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To generate an income and a small amount of growth</w:t>
            </w:r>
          </w:p>
        </w:tc>
        <w:tc>
          <w:tcPr>
            <w:tcW w:w="1134" w:type="dxa"/>
            <w:vAlign w:val="center"/>
          </w:tcPr>
          <w:p w14:paraId="0D8FF4FF"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66B6948E"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056DF517"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66601D3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2</w:t>
            </w:r>
          </w:p>
        </w:tc>
      </w:tr>
      <w:tr w:rsidR="004F2073" w:rsidRPr="00755524" w14:paraId="6B78A1B8" w14:textId="77777777" w:rsidTr="00451407">
        <w:trPr>
          <w:trHeight w:val="425"/>
        </w:trPr>
        <w:tc>
          <w:tcPr>
            <w:tcW w:w="6771" w:type="dxa"/>
            <w:vAlign w:val="center"/>
          </w:tcPr>
          <w:p w14:paraId="32B4591C"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To generate an equal amount of income and growth</w:t>
            </w:r>
          </w:p>
        </w:tc>
        <w:tc>
          <w:tcPr>
            <w:tcW w:w="1134" w:type="dxa"/>
            <w:vAlign w:val="center"/>
          </w:tcPr>
          <w:p w14:paraId="4BCB4BCE"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128065C"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0788E02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290CCF47"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3</w:t>
            </w:r>
          </w:p>
        </w:tc>
      </w:tr>
      <w:tr w:rsidR="004F2073" w:rsidRPr="00755524" w14:paraId="6FC960B2" w14:textId="77777777" w:rsidTr="00451407">
        <w:trPr>
          <w:trHeight w:val="425"/>
        </w:trPr>
        <w:tc>
          <w:tcPr>
            <w:tcW w:w="6771" w:type="dxa"/>
            <w:vAlign w:val="center"/>
          </w:tcPr>
          <w:p w14:paraId="0DE10243"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To generate a small amount of income and growth and to grow more substantially</w:t>
            </w:r>
          </w:p>
        </w:tc>
        <w:tc>
          <w:tcPr>
            <w:tcW w:w="1134" w:type="dxa"/>
            <w:vAlign w:val="center"/>
          </w:tcPr>
          <w:p w14:paraId="0C2085E8"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6BDC649"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496CB06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69B8C0C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4</w:t>
            </w:r>
          </w:p>
        </w:tc>
      </w:tr>
      <w:tr w:rsidR="004F2073" w:rsidRPr="00755524" w14:paraId="664BB23B" w14:textId="77777777" w:rsidTr="00451407">
        <w:trPr>
          <w:trHeight w:val="425"/>
        </w:trPr>
        <w:tc>
          <w:tcPr>
            <w:tcW w:w="6771" w:type="dxa"/>
            <w:vAlign w:val="center"/>
          </w:tcPr>
          <w:p w14:paraId="1B8F7FE8"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To achieve growth with little or no income</w:t>
            </w:r>
          </w:p>
        </w:tc>
        <w:tc>
          <w:tcPr>
            <w:tcW w:w="1134" w:type="dxa"/>
            <w:vAlign w:val="center"/>
          </w:tcPr>
          <w:p w14:paraId="6B2AA8D7"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5E9C3DD5"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1134" w:type="dxa"/>
            <w:vAlign w:val="center"/>
          </w:tcPr>
          <w:p w14:paraId="2AFD0CCA"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fldChar w:fldCharType="begin">
                <w:ffData>
                  <w:name w:val="Check13"/>
                  <w:enabled/>
                  <w:calcOnExit w:val="0"/>
                  <w:checkBox>
                    <w:sizeAuto/>
                    <w:default w:val="0"/>
                  </w:checkBox>
                </w:ffData>
              </w:fldChar>
            </w:r>
            <w:r w:rsidRPr="00755524">
              <w:rPr>
                <w:rFonts w:asciiTheme="minorHAnsi" w:hAnsiTheme="minorHAnsi" w:cs="Segoe UI"/>
              </w:rPr>
              <w:instrText xml:space="preserve"> FORMCHECKBOX </w:instrText>
            </w:r>
            <w:r w:rsidR="00F21B16">
              <w:rPr>
                <w:rFonts w:asciiTheme="minorHAnsi" w:hAnsiTheme="minorHAnsi" w:cs="Segoe UI"/>
              </w:rPr>
            </w:r>
            <w:r w:rsidR="00F21B16">
              <w:rPr>
                <w:rFonts w:asciiTheme="minorHAnsi" w:hAnsiTheme="minorHAnsi" w:cs="Segoe UI"/>
              </w:rPr>
              <w:fldChar w:fldCharType="separate"/>
            </w:r>
            <w:r w:rsidRPr="00755524">
              <w:rPr>
                <w:rFonts w:asciiTheme="minorHAnsi" w:hAnsiTheme="minorHAnsi" w:cs="Segoe UI"/>
              </w:rPr>
              <w:fldChar w:fldCharType="end"/>
            </w:r>
          </w:p>
        </w:tc>
        <w:tc>
          <w:tcPr>
            <w:tcW w:w="815" w:type="dxa"/>
            <w:vAlign w:val="center"/>
          </w:tcPr>
          <w:p w14:paraId="48E07740"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5</w:t>
            </w:r>
          </w:p>
        </w:tc>
      </w:tr>
    </w:tbl>
    <w:p w14:paraId="0101756D" w14:textId="77777777" w:rsidR="004F2073" w:rsidRPr="00755524" w:rsidRDefault="004F2073" w:rsidP="004F2073">
      <w:pPr>
        <w:pStyle w:val="2Tablespacer"/>
        <w:rPr>
          <w:rFonts w:asciiTheme="minorHAnsi" w:hAnsiTheme="minorHAns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1390"/>
        <w:gridCol w:w="1363"/>
        <w:gridCol w:w="1199"/>
      </w:tblGrid>
      <w:tr w:rsidR="004F2073" w:rsidRPr="00755524" w14:paraId="6CDEE141" w14:textId="77777777" w:rsidTr="00451407">
        <w:trPr>
          <w:trHeight w:val="300"/>
        </w:trPr>
        <w:tc>
          <w:tcPr>
            <w:tcW w:w="5211" w:type="dxa"/>
            <w:shd w:val="clear" w:color="auto" w:fill="D9D9D9"/>
          </w:tcPr>
          <w:p w14:paraId="300290F8" w14:textId="77777777" w:rsidR="004F2073" w:rsidRPr="00755524" w:rsidRDefault="004F2073" w:rsidP="00451407">
            <w:pPr>
              <w:pStyle w:val="1TableHeader-CQ"/>
              <w:rPr>
                <w:rFonts w:asciiTheme="minorHAnsi" w:hAnsiTheme="minorHAnsi" w:cs="Segoe UI"/>
                <w:color w:val="692145"/>
              </w:rPr>
            </w:pPr>
            <w:r w:rsidRPr="00755524">
              <w:rPr>
                <w:rFonts w:asciiTheme="minorHAnsi" w:hAnsiTheme="minorHAnsi" w:cs="Segoe UI"/>
                <w:color w:val="692145"/>
              </w:rPr>
              <w:t>Assessment</w:t>
            </w:r>
          </w:p>
        </w:tc>
        <w:tc>
          <w:tcPr>
            <w:tcW w:w="1418" w:type="dxa"/>
            <w:shd w:val="clear" w:color="auto" w:fill="D9D9D9"/>
          </w:tcPr>
          <w:p w14:paraId="6D8040AD"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1</w:t>
            </w:r>
          </w:p>
        </w:tc>
        <w:tc>
          <w:tcPr>
            <w:tcW w:w="1390" w:type="dxa"/>
            <w:shd w:val="clear" w:color="auto" w:fill="D9D9D9"/>
          </w:tcPr>
          <w:p w14:paraId="6C3E163B"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Client 2</w:t>
            </w:r>
          </w:p>
        </w:tc>
        <w:tc>
          <w:tcPr>
            <w:tcW w:w="1223" w:type="dxa"/>
            <w:shd w:val="clear" w:color="auto" w:fill="D9D9D9"/>
          </w:tcPr>
          <w:p w14:paraId="24E7D4E3"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Joint</w:t>
            </w:r>
          </w:p>
        </w:tc>
      </w:tr>
      <w:tr w:rsidR="004F2073" w:rsidRPr="00755524" w14:paraId="7F511686" w14:textId="77777777" w:rsidTr="00451407">
        <w:trPr>
          <w:trHeight w:val="425"/>
        </w:trPr>
        <w:tc>
          <w:tcPr>
            <w:tcW w:w="5211" w:type="dxa"/>
            <w:vAlign w:val="center"/>
          </w:tcPr>
          <w:p w14:paraId="3D745DD2"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Total score</w:t>
            </w:r>
          </w:p>
        </w:tc>
        <w:tc>
          <w:tcPr>
            <w:tcW w:w="1418" w:type="dxa"/>
            <w:vAlign w:val="center"/>
          </w:tcPr>
          <w:p w14:paraId="344007A6" w14:textId="77777777" w:rsidR="004F2073" w:rsidRPr="00755524" w:rsidRDefault="004F2073" w:rsidP="00451407">
            <w:pPr>
              <w:pStyle w:val="1TableTextC"/>
              <w:rPr>
                <w:rFonts w:asciiTheme="minorHAnsi" w:hAnsiTheme="minorHAnsi" w:cs="Segoe UI"/>
              </w:rPr>
            </w:pPr>
          </w:p>
        </w:tc>
        <w:tc>
          <w:tcPr>
            <w:tcW w:w="1390" w:type="dxa"/>
            <w:vAlign w:val="center"/>
          </w:tcPr>
          <w:p w14:paraId="1772344A" w14:textId="77777777" w:rsidR="004F2073" w:rsidRPr="00755524" w:rsidRDefault="004F2073" w:rsidP="00451407">
            <w:pPr>
              <w:pStyle w:val="1TableTextC"/>
              <w:rPr>
                <w:rFonts w:asciiTheme="minorHAnsi" w:hAnsiTheme="minorHAnsi" w:cs="Segoe UI"/>
              </w:rPr>
            </w:pPr>
          </w:p>
        </w:tc>
        <w:tc>
          <w:tcPr>
            <w:tcW w:w="1223" w:type="dxa"/>
            <w:vAlign w:val="center"/>
          </w:tcPr>
          <w:p w14:paraId="134CAB37" w14:textId="77777777" w:rsidR="004F2073" w:rsidRPr="00755524" w:rsidRDefault="004F2073" w:rsidP="00451407">
            <w:pPr>
              <w:pStyle w:val="1TableTextC"/>
              <w:rPr>
                <w:rFonts w:asciiTheme="minorHAnsi" w:hAnsiTheme="minorHAnsi" w:cs="Segoe UI"/>
              </w:rPr>
            </w:pPr>
          </w:p>
        </w:tc>
      </w:tr>
      <w:tr w:rsidR="004F2073" w:rsidRPr="00755524" w14:paraId="13AB98F3" w14:textId="77777777" w:rsidTr="00451407">
        <w:trPr>
          <w:trHeight w:val="425"/>
        </w:trPr>
        <w:tc>
          <w:tcPr>
            <w:tcW w:w="5211" w:type="dxa"/>
            <w:vAlign w:val="center"/>
          </w:tcPr>
          <w:p w14:paraId="64D9FFB3"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Identified investment strategy</w:t>
            </w:r>
          </w:p>
        </w:tc>
        <w:tc>
          <w:tcPr>
            <w:tcW w:w="1418" w:type="dxa"/>
            <w:vAlign w:val="center"/>
          </w:tcPr>
          <w:p w14:paraId="1A335AF5" w14:textId="77777777" w:rsidR="004F2073" w:rsidRPr="00755524" w:rsidRDefault="004F2073" w:rsidP="00451407">
            <w:pPr>
              <w:pStyle w:val="1TableTextC"/>
              <w:rPr>
                <w:rFonts w:asciiTheme="minorHAnsi" w:hAnsiTheme="minorHAnsi" w:cs="Segoe UI"/>
              </w:rPr>
            </w:pPr>
          </w:p>
        </w:tc>
        <w:tc>
          <w:tcPr>
            <w:tcW w:w="1390" w:type="dxa"/>
            <w:vAlign w:val="center"/>
          </w:tcPr>
          <w:p w14:paraId="3F35362E" w14:textId="77777777" w:rsidR="004F2073" w:rsidRPr="00755524" w:rsidRDefault="004F2073" w:rsidP="00451407">
            <w:pPr>
              <w:pStyle w:val="1TableTextC"/>
              <w:rPr>
                <w:rFonts w:asciiTheme="minorHAnsi" w:hAnsiTheme="minorHAnsi" w:cs="Segoe UI"/>
              </w:rPr>
            </w:pPr>
          </w:p>
        </w:tc>
        <w:tc>
          <w:tcPr>
            <w:tcW w:w="1223" w:type="dxa"/>
            <w:vAlign w:val="center"/>
          </w:tcPr>
          <w:p w14:paraId="776C5FFE" w14:textId="77777777" w:rsidR="004F2073" w:rsidRPr="00755524" w:rsidRDefault="004F2073" w:rsidP="00451407">
            <w:pPr>
              <w:pStyle w:val="1TableTextC"/>
              <w:rPr>
                <w:rFonts w:asciiTheme="minorHAnsi" w:hAnsiTheme="minorHAnsi" w:cs="Segoe UI"/>
              </w:rPr>
            </w:pPr>
          </w:p>
        </w:tc>
      </w:tr>
    </w:tbl>
    <w:p w14:paraId="3917578D" w14:textId="77777777" w:rsidR="004F2073" w:rsidRPr="00755524" w:rsidRDefault="004F2073" w:rsidP="004F2073">
      <w:pPr>
        <w:pStyle w:val="2Tablespacer"/>
        <w:rPr>
          <w:rFonts w:asciiTheme="minorHAnsi" w:hAnsiTheme="minorHAns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3"/>
      </w:tblGrid>
      <w:tr w:rsidR="004F2073" w:rsidRPr="00755524" w14:paraId="37DB353D" w14:textId="77777777" w:rsidTr="00451407">
        <w:trPr>
          <w:trHeight w:val="996"/>
        </w:trPr>
        <w:tc>
          <w:tcPr>
            <w:tcW w:w="2819" w:type="pct"/>
            <w:shd w:val="clear" w:color="auto" w:fill="FFFFFF"/>
            <w:vAlign w:val="center"/>
          </w:tcPr>
          <w:p w14:paraId="4F869BAE" w14:textId="77777777" w:rsidR="004F2073" w:rsidRPr="00755524" w:rsidRDefault="004F2073" w:rsidP="00451407">
            <w:pPr>
              <w:pStyle w:val="1TableText-CQ"/>
              <w:rPr>
                <w:rFonts w:asciiTheme="minorHAnsi" w:hAnsiTheme="minorHAnsi" w:cs="Segoe UI"/>
              </w:rPr>
            </w:pPr>
            <w:r w:rsidRPr="00755524">
              <w:rPr>
                <w:rFonts w:asciiTheme="minorHAnsi" w:hAnsiTheme="minorHAnsi" w:cs="Segoe UI"/>
              </w:rPr>
              <w:t>Would you consider adopting an investment strategy with a higher weighting of growth assets to make your funds last longer</w:t>
            </w:r>
            <w:r>
              <w:rPr>
                <w:rFonts w:asciiTheme="minorHAnsi" w:hAnsiTheme="minorHAnsi" w:cs="Segoe UI"/>
              </w:rPr>
              <w:t xml:space="preserve"> If required</w:t>
            </w:r>
            <w:r w:rsidRPr="00755524">
              <w:rPr>
                <w:rFonts w:asciiTheme="minorHAnsi" w:hAnsiTheme="minorHAnsi" w:cs="Segoe UI"/>
              </w:rPr>
              <w:t>?</w:t>
            </w:r>
          </w:p>
        </w:tc>
        <w:tc>
          <w:tcPr>
            <w:tcW w:w="2181" w:type="pct"/>
            <w:shd w:val="clear" w:color="auto" w:fill="FFFFFF"/>
            <w:vAlign w:val="center"/>
          </w:tcPr>
          <w:p w14:paraId="7A0F4BC8" w14:textId="77777777" w:rsidR="004F2073" w:rsidRPr="00755524" w:rsidRDefault="004F2073" w:rsidP="00451407">
            <w:pPr>
              <w:pStyle w:val="1TableText-CQ"/>
              <w:rPr>
                <w:rFonts w:asciiTheme="minorHAnsi" w:hAnsiTheme="minorHAnsi" w:cs="Segoe UI"/>
              </w:rPr>
            </w:pPr>
          </w:p>
        </w:tc>
      </w:tr>
    </w:tbl>
    <w:p w14:paraId="6F96291E" w14:textId="77777777" w:rsidR="004F2073" w:rsidRPr="00755524" w:rsidRDefault="004F2073" w:rsidP="004F2073">
      <w:pPr>
        <w:pStyle w:val="2Tablespacer"/>
        <w:rPr>
          <w:rFonts w:asciiTheme="minorHAnsi" w:hAnsiTheme="minorHAns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18"/>
        <w:gridCol w:w="7182"/>
      </w:tblGrid>
      <w:tr w:rsidR="004F2073" w:rsidRPr="00755524" w14:paraId="5A70C99A" w14:textId="77777777" w:rsidTr="00451407">
        <w:trPr>
          <w:trHeight w:val="300"/>
        </w:trPr>
        <w:tc>
          <w:tcPr>
            <w:tcW w:w="508" w:type="pct"/>
            <w:shd w:val="clear" w:color="auto" w:fill="D9D9D9"/>
          </w:tcPr>
          <w:p w14:paraId="6EB45A6F"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lastRenderedPageBreak/>
              <w:t>Score</w:t>
            </w:r>
          </w:p>
        </w:tc>
        <w:tc>
          <w:tcPr>
            <w:tcW w:w="509" w:type="pct"/>
            <w:shd w:val="clear" w:color="auto" w:fill="D9D9D9"/>
          </w:tcPr>
          <w:p w14:paraId="17FE3BF4" w14:textId="77777777" w:rsidR="004F2073" w:rsidRPr="00755524" w:rsidRDefault="004F2073" w:rsidP="00451407">
            <w:pPr>
              <w:pStyle w:val="1TableHeaderC"/>
              <w:rPr>
                <w:rFonts w:asciiTheme="minorHAnsi" w:hAnsiTheme="minorHAnsi" w:cs="Segoe UI"/>
                <w:color w:val="692145"/>
              </w:rPr>
            </w:pPr>
            <w:r w:rsidRPr="00755524">
              <w:rPr>
                <w:rFonts w:asciiTheme="minorHAnsi" w:hAnsiTheme="minorHAnsi" w:cs="Segoe UI"/>
                <w:color w:val="692145"/>
              </w:rPr>
              <w:t>Profile</w:t>
            </w:r>
          </w:p>
        </w:tc>
        <w:tc>
          <w:tcPr>
            <w:tcW w:w="3983" w:type="pct"/>
            <w:shd w:val="clear" w:color="auto" w:fill="D9D9D9"/>
          </w:tcPr>
          <w:p w14:paraId="0F4EBB36" w14:textId="77777777" w:rsidR="004F2073" w:rsidRPr="00755524" w:rsidRDefault="004F2073" w:rsidP="00451407">
            <w:pPr>
              <w:pStyle w:val="1TableHeader-CQ"/>
              <w:rPr>
                <w:rFonts w:asciiTheme="minorHAnsi" w:hAnsiTheme="minorHAnsi" w:cs="Segoe UI"/>
                <w:color w:val="692145"/>
              </w:rPr>
            </w:pPr>
            <w:r w:rsidRPr="00755524">
              <w:rPr>
                <w:rFonts w:asciiTheme="minorHAnsi" w:hAnsiTheme="minorHAnsi" w:cs="Segoe UI"/>
                <w:color w:val="692145"/>
              </w:rPr>
              <w:t>Description</w:t>
            </w:r>
          </w:p>
        </w:tc>
      </w:tr>
      <w:tr w:rsidR="004F2073" w:rsidRPr="00755524" w14:paraId="7F61F6DA" w14:textId="77777777" w:rsidTr="00451407">
        <w:trPr>
          <w:trHeight w:val="425"/>
        </w:trPr>
        <w:tc>
          <w:tcPr>
            <w:tcW w:w="508" w:type="pct"/>
            <w:vAlign w:val="center"/>
          </w:tcPr>
          <w:p w14:paraId="33F3019F" w14:textId="77777777" w:rsidR="004F2073" w:rsidRPr="00755524" w:rsidRDefault="004F2073" w:rsidP="00451407">
            <w:pPr>
              <w:pStyle w:val="1TableTextC"/>
              <w:rPr>
                <w:rFonts w:asciiTheme="minorHAnsi" w:hAnsiTheme="minorHAnsi" w:cs="Segoe UI"/>
              </w:rPr>
            </w:pPr>
            <w:r>
              <w:rPr>
                <w:rFonts w:asciiTheme="minorHAnsi" w:hAnsiTheme="minorHAnsi" w:cs="Segoe UI"/>
              </w:rPr>
              <w:t>5 – 7</w:t>
            </w:r>
          </w:p>
        </w:tc>
        <w:tc>
          <w:tcPr>
            <w:tcW w:w="509" w:type="pct"/>
            <w:vAlign w:val="center"/>
          </w:tcPr>
          <w:p w14:paraId="0C920117"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30% growth assets</w:t>
            </w:r>
          </w:p>
        </w:tc>
        <w:tc>
          <w:tcPr>
            <w:tcW w:w="3983" w:type="pct"/>
            <w:vAlign w:val="center"/>
          </w:tcPr>
          <w:p w14:paraId="5840780A"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Definite need for a very secure income.  Little fluctuations in capital value.</w:t>
            </w:r>
          </w:p>
          <w:p w14:paraId="3C4A09AD"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Will not accept much downside risk</w:t>
            </w:r>
          </w:p>
        </w:tc>
      </w:tr>
      <w:tr w:rsidR="004F2073" w:rsidRPr="00755524" w14:paraId="7318D1B2" w14:textId="77777777" w:rsidTr="00451407">
        <w:trPr>
          <w:trHeight w:val="425"/>
        </w:trPr>
        <w:tc>
          <w:tcPr>
            <w:tcW w:w="508" w:type="pct"/>
            <w:vAlign w:val="center"/>
          </w:tcPr>
          <w:p w14:paraId="6C48148F" w14:textId="77777777" w:rsidR="004F2073" w:rsidRPr="00755524" w:rsidRDefault="004F2073" w:rsidP="00451407">
            <w:pPr>
              <w:pStyle w:val="1TableTextC"/>
              <w:rPr>
                <w:rFonts w:asciiTheme="minorHAnsi" w:hAnsiTheme="minorHAnsi" w:cs="Segoe UI"/>
              </w:rPr>
            </w:pPr>
            <w:r>
              <w:rPr>
                <w:rFonts w:asciiTheme="minorHAnsi" w:hAnsiTheme="minorHAnsi" w:cs="Segoe UI"/>
              </w:rPr>
              <w:t>8 – 12</w:t>
            </w:r>
          </w:p>
        </w:tc>
        <w:tc>
          <w:tcPr>
            <w:tcW w:w="509" w:type="pct"/>
            <w:vAlign w:val="center"/>
          </w:tcPr>
          <w:p w14:paraId="2449AC76"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50% growth assets</w:t>
            </w:r>
          </w:p>
        </w:tc>
        <w:tc>
          <w:tcPr>
            <w:tcW w:w="3983" w:type="pct"/>
            <w:vAlign w:val="center"/>
          </w:tcPr>
          <w:p w14:paraId="3969DDBF"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Requires a stable income.  Can withdraw capital to supplement income if necessary.</w:t>
            </w:r>
          </w:p>
          <w:p w14:paraId="2D6CA8AD"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Expect small fluctuations in income to gain modest capital growth.</w:t>
            </w:r>
          </w:p>
          <w:p w14:paraId="3C8FC8D8"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Requires minimisation of downside risk.</w:t>
            </w:r>
          </w:p>
        </w:tc>
      </w:tr>
      <w:tr w:rsidR="004F2073" w:rsidRPr="00755524" w14:paraId="3EEB6CFE" w14:textId="77777777" w:rsidTr="00451407">
        <w:trPr>
          <w:trHeight w:val="425"/>
        </w:trPr>
        <w:tc>
          <w:tcPr>
            <w:tcW w:w="508" w:type="pct"/>
            <w:vAlign w:val="center"/>
          </w:tcPr>
          <w:p w14:paraId="1A318198" w14:textId="77777777" w:rsidR="004F2073" w:rsidRPr="00755524" w:rsidRDefault="004F2073" w:rsidP="00451407">
            <w:pPr>
              <w:pStyle w:val="1TableTextC"/>
              <w:rPr>
                <w:rFonts w:asciiTheme="minorHAnsi" w:hAnsiTheme="minorHAnsi" w:cs="Segoe UI"/>
              </w:rPr>
            </w:pPr>
            <w:r>
              <w:rPr>
                <w:rFonts w:asciiTheme="minorHAnsi" w:hAnsiTheme="minorHAnsi" w:cs="Segoe UI"/>
              </w:rPr>
              <w:t>13 – 17</w:t>
            </w:r>
          </w:p>
        </w:tc>
        <w:tc>
          <w:tcPr>
            <w:tcW w:w="509" w:type="pct"/>
            <w:vAlign w:val="center"/>
          </w:tcPr>
          <w:p w14:paraId="7845554B"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70% growth assets</w:t>
            </w:r>
          </w:p>
        </w:tc>
        <w:tc>
          <w:tcPr>
            <w:tcW w:w="3983" w:type="pct"/>
            <w:vAlign w:val="center"/>
          </w:tcPr>
          <w:p w14:paraId="16E61D7A"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Desires a reasonably stable income stream, but also desires a steady growth in capital value.</w:t>
            </w:r>
          </w:p>
          <w:p w14:paraId="15059549"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Prepared for fluctuations to achieve reasonable capital growth over the medium term.</w:t>
            </w:r>
          </w:p>
          <w:p w14:paraId="123CBB55"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Sufficient capital available to draw down to supplement income needs.</w:t>
            </w:r>
          </w:p>
        </w:tc>
      </w:tr>
      <w:tr w:rsidR="004F2073" w:rsidRPr="00755524" w14:paraId="1D50E43F" w14:textId="77777777" w:rsidTr="00451407">
        <w:trPr>
          <w:trHeight w:val="425"/>
        </w:trPr>
        <w:tc>
          <w:tcPr>
            <w:tcW w:w="508" w:type="pct"/>
            <w:vAlign w:val="center"/>
          </w:tcPr>
          <w:p w14:paraId="68C12031" w14:textId="77777777" w:rsidR="004F2073" w:rsidRPr="00755524" w:rsidRDefault="004F2073" w:rsidP="00451407">
            <w:pPr>
              <w:pStyle w:val="1TableTextC"/>
              <w:rPr>
                <w:rFonts w:asciiTheme="minorHAnsi" w:hAnsiTheme="minorHAnsi" w:cs="Segoe UI"/>
              </w:rPr>
            </w:pPr>
            <w:r>
              <w:rPr>
                <w:rFonts w:asciiTheme="minorHAnsi" w:hAnsiTheme="minorHAnsi" w:cs="Segoe UI"/>
              </w:rPr>
              <w:t>18 – 22</w:t>
            </w:r>
          </w:p>
        </w:tc>
        <w:tc>
          <w:tcPr>
            <w:tcW w:w="509" w:type="pct"/>
            <w:vAlign w:val="center"/>
          </w:tcPr>
          <w:p w14:paraId="53FCE26C"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85% growth assets</w:t>
            </w:r>
          </w:p>
        </w:tc>
        <w:tc>
          <w:tcPr>
            <w:tcW w:w="3983" w:type="pct"/>
            <w:vAlign w:val="center"/>
          </w:tcPr>
          <w:p w14:paraId="27873548"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Little or no need for an ongoing current income from investments.</w:t>
            </w:r>
          </w:p>
          <w:p w14:paraId="0913E227"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Investment focus is on achieving capital growth with no need to access capital in the medium term.</w:t>
            </w:r>
          </w:p>
          <w:p w14:paraId="5AD7A139"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Prepared to accept fluctuations in capital value to achieve longer term wealth accumulation.</w:t>
            </w:r>
          </w:p>
        </w:tc>
      </w:tr>
      <w:tr w:rsidR="004F2073" w:rsidRPr="00755524" w14:paraId="4CA1D47A" w14:textId="77777777" w:rsidTr="00451407">
        <w:trPr>
          <w:trHeight w:val="425"/>
        </w:trPr>
        <w:tc>
          <w:tcPr>
            <w:tcW w:w="508" w:type="pct"/>
            <w:vAlign w:val="center"/>
          </w:tcPr>
          <w:p w14:paraId="435104E0" w14:textId="77777777" w:rsidR="004F2073" w:rsidRPr="00755524" w:rsidRDefault="004F2073" w:rsidP="00451407">
            <w:pPr>
              <w:pStyle w:val="1TableTextC"/>
              <w:rPr>
                <w:rFonts w:asciiTheme="minorHAnsi" w:hAnsiTheme="minorHAnsi" w:cs="Segoe UI"/>
              </w:rPr>
            </w:pPr>
            <w:r>
              <w:rPr>
                <w:rFonts w:asciiTheme="minorHAnsi" w:hAnsiTheme="minorHAnsi" w:cs="Segoe UI"/>
              </w:rPr>
              <w:t>23+</w:t>
            </w:r>
          </w:p>
        </w:tc>
        <w:tc>
          <w:tcPr>
            <w:tcW w:w="509" w:type="pct"/>
            <w:vAlign w:val="center"/>
          </w:tcPr>
          <w:p w14:paraId="1634E3DD" w14:textId="77777777" w:rsidR="004F2073" w:rsidRPr="00755524" w:rsidRDefault="004F2073" w:rsidP="00451407">
            <w:pPr>
              <w:pStyle w:val="1TableTextC"/>
              <w:rPr>
                <w:rFonts w:asciiTheme="minorHAnsi" w:hAnsiTheme="minorHAnsi" w:cs="Segoe UI"/>
              </w:rPr>
            </w:pPr>
            <w:r w:rsidRPr="00755524">
              <w:rPr>
                <w:rFonts w:asciiTheme="minorHAnsi" w:hAnsiTheme="minorHAnsi" w:cs="Segoe UI"/>
              </w:rPr>
              <w:t>99% growth assets</w:t>
            </w:r>
          </w:p>
        </w:tc>
        <w:tc>
          <w:tcPr>
            <w:tcW w:w="3983" w:type="pct"/>
            <w:vAlign w:val="center"/>
          </w:tcPr>
          <w:p w14:paraId="06164AA3"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No ongoing income needed from investments.</w:t>
            </w:r>
          </w:p>
          <w:p w14:paraId="203A0F48"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Investment focus is on high levels of capital growth with no need to access capital for the long term.</w:t>
            </w:r>
          </w:p>
          <w:p w14:paraId="6E68FC3E" w14:textId="77777777" w:rsidR="004F2073" w:rsidRPr="00755524" w:rsidRDefault="004F2073" w:rsidP="00451407">
            <w:pPr>
              <w:pStyle w:val="4DraftOnlineBullet-CQ"/>
              <w:numPr>
                <w:ilvl w:val="0"/>
                <w:numId w:val="23"/>
              </w:numPr>
              <w:ind w:left="357" w:hanging="357"/>
              <w:rPr>
                <w:rFonts w:asciiTheme="minorHAnsi" w:hAnsiTheme="minorHAnsi" w:cs="Segoe UI"/>
              </w:rPr>
            </w:pPr>
            <w:r w:rsidRPr="00755524">
              <w:rPr>
                <w:rFonts w:asciiTheme="minorHAnsi" w:hAnsiTheme="minorHAnsi" w:cs="Segoe UI"/>
              </w:rPr>
              <w:t>Prepared to accept wide fluctuations in capital value and may be prepared to invest additional sums during downsize periods.</w:t>
            </w:r>
          </w:p>
        </w:tc>
      </w:tr>
    </w:tbl>
    <w:p w14:paraId="77613332" w14:textId="77777777" w:rsidR="004F2073" w:rsidRPr="00755524" w:rsidRDefault="004F2073" w:rsidP="004F2073">
      <w:pPr>
        <w:pStyle w:val="2Tablespacer"/>
        <w:rPr>
          <w:rFonts w:asciiTheme="minorHAnsi" w:hAnsiTheme="minorHAnsi" w:cs="Segoe UI"/>
        </w:rPr>
      </w:pPr>
    </w:p>
    <w:p w14:paraId="66F5EE10" w14:textId="77777777" w:rsidR="004F2073" w:rsidRPr="002F7DC4" w:rsidRDefault="004F2073" w:rsidP="004F2073">
      <w:pPr>
        <w:pStyle w:val="Heading2"/>
        <w:rPr>
          <w:rFonts w:asciiTheme="minorHAnsi" w:hAnsiTheme="minorHAnsi"/>
          <w:color w:val="692145"/>
        </w:rPr>
      </w:pPr>
      <w:r>
        <w:rPr>
          <w:rFonts w:asciiTheme="minorHAnsi" w:hAnsiTheme="minorHAnsi"/>
          <w:color w:val="692145"/>
        </w:rPr>
        <w:t>Your acknowledgement – risk profile</w:t>
      </w:r>
    </w:p>
    <w:p w14:paraId="03BAC10B" w14:textId="77777777" w:rsidR="004F2073" w:rsidRPr="000C08D1" w:rsidRDefault="004F2073" w:rsidP="004F2073">
      <w:pPr>
        <w:keepLines/>
        <w:spacing w:after="120" w:line="288" w:lineRule="auto"/>
        <w:rPr>
          <w:rFonts w:asciiTheme="minorHAnsi" w:hAnsiTheme="minorHAnsi" w:cs="Arial"/>
          <w:sz w:val="18"/>
          <w:szCs w:val="24"/>
        </w:rPr>
      </w:pPr>
      <w:r w:rsidRPr="000C08D1">
        <w:rPr>
          <w:rFonts w:asciiTheme="minorHAnsi" w:hAnsiTheme="minorHAnsi" w:cs="Arial"/>
          <w:sz w:val="18"/>
          <w:szCs w:val="24"/>
        </w:rPr>
        <w:t>Please sign the following to confirm that you acknowledge the chosen risk profile.</w:t>
      </w:r>
    </w:p>
    <w:p w14:paraId="2E8C85AF" w14:textId="77777777" w:rsidR="004F2073" w:rsidRPr="000C08D1" w:rsidRDefault="004F2073" w:rsidP="004F2073">
      <w:pPr>
        <w:keepLines/>
        <w:spacing w:after="120" w:line="288" w:lineRule="auto"/>
        <w:rPr>
          <w:rFonts w:asciiTheme="minorHAnsi" w:hAnsiTheme="minorHAnsi" w:cs="Arial"/>
          <w:sz w:val="18"/>
          <w:szCs w:val="24"/>
        </w:rPr>
      </w:pPr>
      <w:r w:rsidRPr="000C08D1">
        <w:rPr>
          <w:rFonts w:asciiTheme="minorHAnsi" w:hAnsiTheme="minorHAnsi" w:cs="Arial"/>
          <w:sz w:val="18"/>
          <w:szCs w:val="24"/>
        </w:rPr>
        <w:t>I/We confirm that the details recorded are a true and accurate description of my/our feelings towards the questions raised and I/we agree that the selected investor risk profile is accurate and can be used as a basis for recommending an investment portfolio.</w:t>
      </w:r>
    </w:p>
    <w:p w14:paraId="5FF15760" w14:textId="77777777" w:rsidR="004F2073" w:rsidRPr="000C08D1" w:rsidRDefault="004F2073" w:rsidP="004F2073">
      <w:pPr>
        <w:keepLines/>
        <w:spacing w:after="120" w:line="288" w:lineRule="auto"/>
        <w:rPr>
          <w:rFonts w:asciiTheme="minorHAnsi" w:hAnsiTheme="minorHAnsi" w:cs="Arial"/>
          <w:sz w:val="18"/>
          <w:szCs w:val="24"/>
        </w:rPr>
      </w:pPr>
      <w:r w:rsidRPr="000C08D1">
        <w:rPr>
          <w:rFonts w:asciiTheme="minorHAnsi" w:hAnsiTheme="minorHAnsi" w:cs="Arial"/>
          <w:sz w:val="18"/>
          <w:szCs w:val="24"/>
        </w:rPr>
        <w:t>Please note that your selected investor risk profile and asset allocation are based on information provided by you and on our knowledge of the various asset sectors and the existing investment environment. As it is not possible to accurately predict the future corporate, legislative and economic factors, you should regard these recommendations as a guide only.</w:t>
      </w:r>
    </w:p>
    <w:p w14:paraId="48B1DEAF" w14:textId="77777777" w:rsidR="004F2073" w:rsidRPr="000C08D1" w:rsidRDefault="004F2073" w:rsidP="004F2073">
      <w:pPr>
        <w:keepLines/>
        <w:spacing w:after="120" w:line="288" w:lineRule="auto"/>
        <w:rPr>
          <w:rFonts w:asciiTheme="minorHAnsi" w:hAnsiTheme="minorHAnsi" w:cs="Arial"/>
          <w:sz w:val="18"/>
          <w:szCs w:val="24"/>
        </w:rPr>
      </w:pPr>
      <w:r w:rsidRPr="000C08D1">
        <w:rPr>
          <w:rFonts w:asciiTheme="minorHAnsi" w:hAnsiTheme="minorHAnsi" w:cs="Arial"/>
          <w:sz w:val="18"/>
          <w:szCs w:val="24"/>
        </w:rPr>
        <w:t>No guarantee is expressed or implied to any projections or performance of any assets in the recommendations. Answering the following questions about investing, will help us determine a suitable investment strategy for your long term goals.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EEE"/>
        <w:tblLook w:val="04A0" w:firstRow="1" w:lastRow="0" w:firstColumn="1" w:lastColumn="0" w:noHBand="0" w:noVBand="1"/>
      </w:tblPr>
      <w:tblGrid>
        <w:gridCol w:w="6881"/>
        <w:gridCol w:w="2135"/>
      </w:tblGrid>
      <w:tr w:rsidR="004F2073" w:rsidRPr="00C5728D" w14:paraId="44BB8D08" w14:textId="77777777" w:rsidTr="00451407">
        <w:trPr>
          <w:trHeight w:val="575"/>
        </w:trPr>
        <w:tc>
          <w:tcPr>
            <w:tcW w:w="3816" w:type="pct"/>
            <w:shd w:val="clear" w:color="auto" w:fill="EEEEEE"/>
          </w:tcPr>
          <w:p w14:paraId="6AB8AD1F" w14:textId="77777777" w:rsidR="004F2073" w:rsidRPr="00C5728D" w:rsidRDefault="004F2073" w:rsidP="00451407">
            <w:pPr>
              <w:pStyle w:val="NoSpacing"/>
              <w:spacing w:before="40" w:afterLines="40" w:after="96"/>
              <w:rPr>
                <w:rFonts w:eastAsia="Times New Roman"/>
                <w:b/>
                <w:color w:val="692145"/>
                <w:sz w:val="17"/>
                <w:lang w:eastAsia="en-AU"/>
              </w:rPr>
            </w:pPr>
            <w:r w:rsidRPr="00C5728D">
              <w:rPr>
                <w:rFonts w:eastAsia="Times New Roman"/>
                <w:b/>
                <w:color w:val="692145"/>
                <w:sz w:val="17"/>
                <w:lang w:eastAsia="en-AU"/>
              </w:rPr>
              <w:t>Signature Client 1</w:t>
            </w:r>
          </w:p>
        </w:tc>
        <w:tc>
          <w:tcPr>
            <w:tcW w:w="1184" w:type="pct"/>
            <w:shd w:val="clear" w:color="auto" w:fill="EEEEEE"/>
            <w:vAlign w:val="center"/>
          </w:tcPr>
          <w:p w14:paraId="49D67E64" w14:textId="77777777" w:rsidR="004F2073" w:rsidRPr="00C5728D" w:rsidRDefault="004F2073" w:rsidP="00451407">
            <w:pPr>
              <w:pStyle w:val="NoSpacing"/>
              <w:spacing w:before="40" w:afterLines="40" w:after="96"/>
              <w:rPr>
                <w:rFonts w:eastAsia="Times New Roman"/>
                <w:b/>
                <w:color w:val="692145"/>
                <w:sz w:val="17"/>
                <w:lang w:eastAsia="en-AU"/>
              </w:rPr>
            </w:pPr>
            <w:r w:rsidRPr="00C5728D">
              <w:rPr>
                <w:rFonts w:eastAsia="Times New Roman"/>
                <w:b/>
                <w:color w:val="692145"/>
                <w:sz w:val="17"/>
                <w:lang w:eastAsia="en-AU"/>
              </w:rPr>
              <w:t xml:space="preserve">Date: </w:t>
            </w:r>
          </w:p>
        </w:tc>
      </w:tr>
      <w:tr w:rsidR="004F2073" w:rsidRPr="00C5728D" w14:paraId="6112977B" w14:textId="77777777" w:rsidTr="00451407">
        <w:trPr>
          <w:trHeight w:val="575"/>
        </w:trPr>
        <w:tc>
          <w:tcPr>
            <w:tcW w:w="3816" w:type="pct"/>
            <w:shd w:val="clear" w:color="auto" w:fill="EEEEEE"/>
          </w:tcPr>
          <w:p w14:paraId="6A1E496A" w14:textId="77777777" w:rsidR="004F2073" w:rsidRPr="00C5728D" w:rsidRDefault="004F2073" w:rsidP="00451407">
            <w:pPr>
              <w:pStyle w:val="NoSpacing"/>
              <w:spacing w:before="40" w:afterLines="40" w:after="96"/>
              <w:rPr>
                <w:rFonts w:eastAsia="Times New Roman"/>
                <w:b/>
                <w:color w:val="692145"/>
                <w:sz w:val="17"/>
                <w:lang w:eastAsia="en-AU"/>
              </w:rPr>
            </w:pPr>
            <w:r>
              <w:rPr>
                <w:rFonts w:eastAsia="Times New Roman"/>
                <w:b/>
                <w:color w:val="692145"/>
                <w:sz w:val="17"/>
                <w:lang w:eastAsia="en-AU"/>
              </w:rPr>
              <w:t>Signature Client 2</w:t>
            </w:r>
          </w:p>
        </w:tc>
        <w:tc>
          <w:tcPr>
            <w:tcW w:w="1184" w:type="pct"/>
            <w:shd w:val="clear" w:color="auto" w:fill="EEEEEE"/>
            <w:vAlign w:val="center"/>
          </w:tcPr>
          <w:p w14:paraId="26F35BB9" w14:textId="77777777" w:rsidR="004F2073" w:rsidRPr="00C5728D" w:rsidRDefault="004F2073" w:rsidP="00451407">
            <w:pPr>
              <w:pStyle w:val="NoSpacing"/>
              <w:spacing w:before="40" w:afterLines="40" w:after="96"/>
              <w:rPr>
                <w:rFonts w:eastAsia="Times New Roman"/>
                <w:b/>
                <w:color w:val="692145"/>
                <w:sz w:val="17"/>
                <w:lang w:eastAsia="en-AU"/>
              </w:rPr>
            </w:pPr>
            <w:r>
              <w:rPr>
                <w:rFonts w:eastAsia="Times New Roman"/>
                <w:b/>
                <w:color w:val="692145"/>
                <w:sz w:val="17"/>
                <w:lang w:eastAsia="en-AU"/>
              </w:rPr>
              <w:t>Date:</w:t>
            </w:r>
          </w:p>
        </w:tc>
      </w:tr>
    </w:tbl>
    <w:p w14:paraId="214A2A45" w14:textId="77777777" w:rsidR="004F2073" w:rsidRDefault="004F2073" w:rsidP="004F2073">
      <w:pPr>
        <w:tabs>
          <w:tab w:val="left" w:pos="1440"/>
        </w:tabs>
        <w:rPr>
          <w:rFonts w:ascii="Century Gothic" w:hAnsi="Century Gothic" w:cs="Arial"/>
          <w:sz w:val="20"/>
        </w:rPr>
      </w:pPr>
    </w:p>
    <w:p w14:paraId="354451B7" w14:textId="77777777" w:rsidR="004F2073" w:rsidRDefault="004F2073" w:rsidP="004F2073">
      <w:pPr>
        <w:spacing w:before="0" w:after="0" w:line="240" w:lineRule="auto"/>
        <w:jc w:val="left"/>
        <w:rPr>
          <w:rFonts w:ascii="Century Gothic" w:hAnsi="Century Gothic" w:cs="Arial"/>
          <w:sz w:val="20"/>
        </w:rPr>
      </w:pPr>
    </w:p>
    <w:p w14:paraId="18FF993F" w14:textId="77777777" w:rsidR="00D536E1" w:rsidRPr="008147D9" w:rsidRDefault="00D536E1" w:rsidP="00AE0703">
      <w:pPr>
        <w:pStyle w:val="NoSpacing"/>
        <w:spacing w:before="40" w:afterLines="40" w:after="96"/>
        <w:rPr>
          <w:rFonts w:ascii="Calibri" w:eastAsia="Times New Roman" w:hAnsi="Calibri"/>
          <w:sz w:val="20"/>
          <w:szCs w:val="20"/>
          <w:lang w:eastAsia="en-AU"/>
        </w:rPr>
      </w:pPr>
    </w:p>
    <w:sectPr w:rsidR="00D536E1" w:rsidRPr="008147D9" w:rsidSect="00A3595E">
      <w:headerReference w:type="even" r:id="rId10"/>
      <w:footerReference w:type="default" r:id="rId11"/>
      <w:pgSz w:w="11906" w:h="16838" w:code="9"/>
      <w:pgMar w:top="709" w:right="1440" w:bottom="794"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75FF" w14:textId="77777777" w:rsidR="00F21B16" w:rsidRDefault="00F21B16" w:rsidP="00AC3A62">
      <w:r>
        <w:separator/>
      </w:r>
    </w:p>
  </w:endnote>
  <w:endnote w:type="continuationSeparator" w:id="0">
    <w:p w14:paraId="59DA669A" w14:textId="77777777" w:rsidR="00F21B16" w:rsidRDefault="00F21B16" w:rsidP="00AC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903D" w14:textId="77777777" w:rsidR="00D536E1" w:rsidRPr="00506502" w:rsidRDefault="00D536E1" w:rsidP="00D536E1">
    <w:pPr>
      <w:pStyle w:val="Heading3"/>
      <w:pBdr>
        <w:top w:val="single" w:sz="4" w:space="1" w:color="auto"/>
      </w:pBdr>
      <w:jc w:val="left"/>
      <w:rPr>
        <w:rFonts w:ascii="Calibri" w:hAnsi="Calibri"/>
        <w:color w:val="auto"/>
        <w:sz w:val="16"/>
        <w:szCs w:val="16"/>
      </w:rPr>
    </w:pP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sidRPr="00506502">
      <w:rPr>
        <w:rFonts w:ascii="Calibri" w:hAnsi="Calibri"/>
        <w:color w:val="auto"/>
        <w:sz w:val="16"/>
        <w:szCs w:val="16"/>
      </w:rPr>
      <w:t xml:space="preserve">Page </w:t>
    </w:r>
    <w:r w:rsidR="00AE0703" w:rsidRPr="00506502">
      <w:rPr>
        <w:rFonts w:ascii="Calibri" w:hAnsi="Calibri"/>
        <w:color w:val="auto"/>
        <w:sz w:val="16"/>
        <w:szCs w:val="16"/>
      </w:rPr>
      <w:fldChar w:fldCharType="begin"/>
    </w:r>
    <w:r w:rsidRPr="00506502">
      <w:rPr>
        <w:rFonts w:ascii="Calibri" w:hAnsi="Calibri"/>
        <w:color w:val="auto"/>
        <w:sz w:val="16"/>
        <w:szCs w:val="16"/>
      </w:rPr>
      <w:instrText xml:space="preserve"> PAGE </w:instrText>
    </w:r>
    <w:r w:rsidR="00AE0703" w:rsidRPr="00506502">
      <w:rPr>
        <w:rFonts w:ascii="Calibri" w:hAnsi="Calibri"/>
        <w:color w:val="auto"/>
        <w:sz w:val="16"/>
        <w:szCs w:val="16"/>
      </w:rPr>
      <w:fldChar w:fldCharType="separate"/>
    </w:r>
    <w:r w:rsidR="004F2073">
      <w:rPr>
        <w:rFonts w:ascii="Calibri" w:hAnsi="Calibri"/>
        <w:noProof/>
        <w:color w:val="auto"/>
        <w:sz w:val="16"/>
        <w:szCs w:val="16"/>
      </w:rPr>
      <w:t>2</w:t>
    </w:r>
    <w:r w:rsidR="00AE0703" w:rsidRPr="00506502">
      <w:rPr>
        <w:rFonts w:ascii="Calibri" w:hAnsi="Calibri"/>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1B03" w14:textId="77777777" w:rsidR="00F21B16" w:rsidRDefault="00F21B16" w:rsidP="00AC3A62">
      <w:r>
        <w:separator/>
      </w:r>
    </w:p>
  </w:footnote>
  <w:footnote w:type="continuationSeparator" w:id="0">
    <w:p w14:paraId="6BD021B1" w14:textId="77777777" w:rsidR="00F21B16" w:rsidRDefault="00F21B16" w:rsidP="00AC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29CB" w14:textId="77777777" w:rsidR="00826CD3" w:rsidRDefault="00E80847">
    <w:pPr>
      <w:pStyle w:val="Header"/>
    </w:pPr>
    <w:r>
      <w:rPr>
        <w:rFonts w:eastAsia="Times New Roman"/>
        <w:noProof/>
        <w:color w:val="365F91"/>
        <w:sz w:val="26"/>
        <w:szCs w:val="26"/>
        <w:lang w:eastAsia="en-AU"/>
      </w:rPr>
      <w:drawing>
        <wp:inline distT="0" distB="0" distL="0" distR="0" wp14:anchorId="01C7F742" wp14:editId="6F655B5E">
          <wp:extent cx="5734050" cy="1057275"/>
          <wp:effectExtent l="19050" t="0" r="0" b="0"/>
          <wp:docPr id="2" name="Picture 1" descr="R:\Midwinter Logos and Graphics\MidwinterMetroLogoNEW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dwinter Logos and Graphics\MidwinterMetroLogoNEW30.jpg"/>
                  <pic:cNvPicPr>
                    <a:picLocks noChangeAspect="1" noChangeArrowheads="1"/>
                  </pic:cNvPicPr>
                </pic:nvPicPr>
                <pic:blipFill>
                  <a:blip r:embed="rId1"/>
                  <a:srcRect/>
                  <a:stretch>
                    <a:fillRect/>
                  </a:stretch>
                </pic:blipFill>
                <pic:spPr bwMode="auto">
                  <a:xfrm>
                    <a:off x="0" y="0"/>
                    <a:ext cx="5734050"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D88"/>
    <w:multiLevelType w:val="multilevel"/>
    <w:tmpl w:val="59C67A26"/>
    <w:lvl w:ilvl="0">
      <w:start w:val="1"/>
      <w:numFmt w:val="decimal"/>
      <w:lvlText w:val="%1)"/>
      <w:lvlJc w:val="left"/>
      <w:pPr>
        <w:ind w:left="360" w:hanging="360"/>
      </w:pPr>
      <w:rPr>
        <w:color w:val="365F91"/>
      </w:rPr>
    </w:lvl>
    <w:lvl w:ilvl="1">
      <w:start w:val="1"/>
      <w:numFmt w:val="lowerLetter"/>
      <w:lvlText w:val="%2)"/>
      <w:lvlJc w:val="left"/>
      <w:pPr>
        <w:ind w:left="720" w:hanging="360"/>
      </w:pPr>
      <w:rPr>
        <w:color w:val="365F91"/>
      </w:rPr>
    </w:lvl>
    <w:lvl w:ilvl="2">
      <w:start w:val="1"/>
      <w:numFmt w:val="lowerRoman"/>
      <w:lvlText w:val="%3)"/>
      <w:lvlJc w:val="left"/>
      <w:pPr>
        <w:ind w:left="1080" w:hanging="360"/>
      </w:pPr>
      <w:rPr>
        <w:color w:val="365F9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C8465F"/>
    <w:multiLevelType w:val="hybridMultilevel"/>
    <w:tmpl w:val="F5FA3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B29A2"/>
    <w:multiLevelType w:val="hybridMultilevel"/>
    <w:tmpl w:val="B232D7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A4BE8"/>
    <w:multiLevelType w:val="hybridMultilevel"/>
    <w:tmpl w:val="7566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9063F"/>
    <w:multiLevelType w:val="hybridMultilevel"/>
    <w:tmpl w:val="0AFE3650"/>
    <w:lvl w:ilvl="0" w:tplc="BFA47C1E">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266148"/>
    <w:multiLevelType w:val="hybridMultilevel"/>
    <w:tmpl w:val="B232D7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EBF3EA8"/>
    <w:multiLevelType w:val="hybridMultilevel"/>
    <w:tmpl w:val="F916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41B93"/>
    <w:multiLevelType w:val="multilevel"/>
    <w:tmpl w:val="90A22A8A"/>
    <w:styleLink w:val="Style1"/>
    <w:lvl w:ilvl="0">
      <w:start w:val="1"/>
      <w:numFmt w:val="bullet"/>
      <w:lvlText w:val=""/>
      <w:lvlJc w:val="left"/>
      <w:pPr>
        <w:ind w:left="720" w:hanging="360"/>
      </w:pPr>
      <w:rPr>
        <w:rFonts w:ascii="Symbol" w:hAnsi="Symbol" w:hint="default"/>
        <w:color w:val="3D4784"/>
      </w:rPr>
    </w:lvl>
    <w:lvl w:ilvl="1">
      <w:start w:val="1"/>
      <w:numFmt w:val="bullet"/>
      <w:lvlText w:val=""/>
      <w:lvlJc w:val="left"/>
      <w:pPr>
        <w:ind w:left="1440" w:hanging="360"/>
      </w:pPr>
      <w:rPr>
        <w:rFonts w:ascii="Wingdings" w:hAnsi="Wingdings" w:hint="default"/>
        <w:color w:val="3D478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920ED7"/>
    <w:multiLevelType w:val="hybridMultilevel"/>
    <w:tmpl w:val="EB5CE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8F6B5F"/>
    <w:multiLevelType w:val="multilevel"/>
    <w:tmpl w:val="8FD6A2B2"/>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
      <w:lvlJc w:val="left"/>
      <w:pPr>
        <w:tabs>
          <w:tab w:val="num" w:pos="720"/>
        </w:tabs>
        <w:ind w:left="720" w:hanging="360"/>
      </w:pPr>
      <w:rPr>
        <w:rFonts w:ascii="Symbol" w:hAnsi="Symbol" w:hint="default"/>
        <w:color w:val="547FEA"/>
        <w:sz w:val="22"/>
        <w:szCs w:val="22"/>
      </w:rPr>
    </w:lvl>
    <w:lvl w:ilvl="2">
      <w:start w:val="1"/>
      <w:numFmt w:val="bullet"/>
      <w:lvlText w:val=""/>
      <w:lvlJc w:val="left"/>
      <w:pPr>
        <w:tabs>
          <w:tab w:val="num" w:pos="1080"/>
        </w:tabs>
        <w:ind w:left="1080" w:hanging="360"/>
      </w:pPr>
      <w:rPr>
        <w:rFonts w:ascii="Symbol" w:hAnsi="Symbol" w:hint="default"/>
        <w:color w:val="92ADF2"/>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B3432A3"/>
    <w:multiLevelType w:val="multilevel"/>
    <w:tmpl w:val="E474DA90"/>
    <w:lvl w:ilvl="0">
      <w:start w:val="1"/>
      <w:numFmt w:val="bullet"/>
      <w:lvlText w:val=""/>
      <w:lvlJc w:val="left"/>
      <w:pPr>
        <w:tabs>
          <w:tab w:val="num" w:pos="720"/>
        </w:tabs>
        <w:ind w:left="720" w:hanging="360"/>
      </w:pPr>
      <w:rPr>
        <w:rFonts w:ascii="Wingdings" w:hAnsi="Wingdings" w:hint="default"/>
        <w:color w:val="365F9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F219B"/>
    <w:multiLevelType w:val="hybridMultilevel"/>
    <w:tmpl w:val="DBBC4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65579"/>
    <w:multiLevelType w:val="hybridMultilevel"/>
    <w:tmpl w:val="A9AA4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82E71"/>
    <w:multiLevelType w:val="hybridMultilevel"/>
    <w:tmpl w:val="9A44D32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1F495E"/>
    <w:multiLevelType w:val="multilevel"/>
    <w:tmpl w:val="DF38222E"/>
    <w:lvl w:ilvl="0">
      <w:start w:val="1"/>
      <w:numFmt w:val="decimal"/>
      <w:pStyle w:val="HRBullet"/>
      <w:lvlText w:val="%1."/>
      <w:lvlJc w:val="left"/>
      <w:pPr>
        <w:tabs>
          <w:tab w:val="num" w:pos="567"/>
        </w:tabs>
        <w:ind w:left="567" w:hanging="567"/>
      </w:pPr>
      <w:rPr>
        <w:rFonts w:ascii="Calibri" w:hAnsi="Calibri" w:cs="Calibri"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931CE"/>
    <w:multiLevelType w:val="hybridMultilevel"/>
    <w:tmpl w:val="6F6E5EC2"/>
    <w:lvl w:ilvl="0" w:tplc="97C25FB0">
      <w:start w:val="1"/>
      <w:numFmt w:val="bullet"/>
      <w:pStyle w:val="BulletPoints"/>
      <w:lvlText w:val=""/>
      <w:lvlJc w:val="left"/>
      <w:pPr>
        <w:ind w:left="720" w:hanging="360"/>
      </w:pPr>
      <w:rPr>
        <w:rFonts w:ascii="Wingdings" w:hAnsi="Wingdings" w:hint="default"/>
        <w:color w:val="365F91"/>
      </w:rPr>
    </w:lvl>
    <w:lvl w:ilvl="1" w:tplc="0C090001">
      <w:start w:val="1"/>
      <w:numFmt w:val="bullet"/>
      <w:lvlText w:val=""/>
      <w:lvlJc w:val="left"/>
      <w:pPr>
        <w:ind w:left="1440" w:hanging="360"/>
      </w:pPr>
      <w:rPr>
        <w:rFonts w:ascii="Symbol" w:hAnsi="Symbol" w:hint="default"/>
        <w:color w:val="365F91"/>
      </w:rPr>
    </w:lvl>
    <w:lvl w:ilvl="2" w:tplc="0C090005">
      <w:start w:val="1"/>
      <w:numFmt w:val="bullet"/>
      <w:lvlText w:val=""/>
      <w:lvlJc w:val="left"/>
      <w:pPr>
        <w:ind w:left="2160" w:hanging="360"/>
      </w:pPr>
      <w:rPr>
        <w:rFonts w:ascii="Wingdings" w:hAnsi="Wingdings" w:hint="default"/>
        <w:color w:val="365F91"/>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477A1"/>
    <w:multiLevelType w:val="hybridMultilevel"/>
    <w:tmpl w:val="736A4E2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4BBE76DE"/>
    <w:multiLevelType w:val="hybridMultilevel"/>
    <w:tmpl w:val="BF2EB888"/>
    <w:lvl w:ilvl="0" w:tplc="601EC4A6">
      <w:numFmt w:val="bullet"/>
      <w:lvlText w:val="-"/>
      <w:lvlJc w:val="left"/>
      <w:pPr>
        <w:ind w:left="360" w:hanging="360"/>
      </w:pPr>
      <w:rPr>
        <w:rFonts w:ascii="Calibri" w:eastAsia="Calibri" w:hAnsi="Calibri"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EA26AC"/>
    <w:multiLevelType w:val="multilevel"/>
    <w:tmpl w:val="3798185A"/>
    <w:lvl w:ilvl="0">
      <w:start w:val="1"/>
      <w:numFmt w:val="bullet"/>
      <w:pStyle w:val="BulletPointNormal"/>
      <w:lvlText w:val=""/>
      <w:lvlJc w:val="left"/>
      <w:pPr>
        <w:tabs>
          <w:tab w:val="num" w:pos="360"/>
        </w:tabs>
        <w:ind w:left="360" w:hanging="360"/>
      </w:pPr>
      <w:rPr>
        <w:rFonts w:ascii="Wingdings" w:hAnsi="Wingdings" w:hint="default"/>
        <w:b/>
        <w:i w:val="0"/>
        <w:color w:val="000000"/>
        <w:sz w:val="24"/>
      </w:rPr>
    </w:lvl>
    <w:lvl w:ilvl="1">
      <w:start w:val="1"/>
      <w:numFmt w:val="bullet"/>
      <w:lvlText w:val="o"/>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C32466D"/>
    <w:multiLevelType w:val="hybridMultilevel"/>
    <w:tmpl w:val="11901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E720EF"/>
    <w:multiLevelType w:val="hybridMultilevel"/>
    <w:tmpl w:val="0BFC43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ED4755"/>
    <w:multiLevelType w:val="hybridMultilevel"/>
    <w:tmpl w:val="B38C9F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0D04AE"/>
    <w:multiLevelType w:val="hybridMultilevel"/>
    <w:tmpl w:val="8C6EBC56"/>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3" w15:restartNumberingAfterBreak="0">
    <w:nsid w:val="75062BFF"/>
    <w:multiLevelType w:val="hybridMultilevel"/>
    <w:tmpl w:val="3ED4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5A2B5D"/>
    <w:multiLevelType w:val="hybridMultilevel"/>
    <w:tmpl w:val="16CABDD2"/>
    <w:lvl w:ilvl="0" w:tplc="CE4235B8">
      <w:start w:val="1"/>
      <w:numFmt w:val="bullet"/>
      <w:lvlText w:val=""/>
      <w:lvlJc w:val="left"/>
      <w:pPr>
        <w:tabs>
          <w:tab w:val="num" w:pos="360"/>
        </w:tabs>
        <w:ind w:left="360" w:hanging="360"/>
      </w:pPr>
      <w:rPr>
        <w:rFonts w:ascii="Wingdings" w:hAnsi="Wingdings" w:hint="default"/>
        <w:position w:val="-6"/>
        <w:sz w:val="36"/>
        <w:szCs w:val="36"/>
      </w:rPr>
    </w:lvl>
    <w:lvl w:ilvl="1" w:tplc="798A2E90" w:tentative="1">
      <w:start w:val="1"/>
      <w:numFmt w:val="bullet"/>
      <w:lvlText w:val=""/>
      <w:lvlJc w:val="left"/>
      <w:pPr>
        <w:tabs>
          <w:tab w:val="num" w:pos="1080"/>
        </w:tabs>
        <w:ind w:left="1080" w:hanging="360"/>
      </w:pPr>
      <w:rPr>
        <w:rFonts w:ascii="Symbol" w:hAnsi="Symbol" w:hint="default"/>
      </w:rPr>
    </w:lvl>
    <w:lvl w:ilvl="2" w:tplc="C42686CA" w:tentative="1">
      <w:start w:val="1"/>
      <w:numFmt w:val="bullet"/>
      <w:lvlText w:val=""/>
      <w:lvlJc w:val="left"/>
      <w:pPr>
        <w:tabs>
          <w:tab w:val="num" w:pos="1800"/>
        </w:tabs>
        <w:ind w:left="1800" w:hanging="360"/>
      </w:pPr>
      <w:rPr>
        <w:rFonts w:ascii="Symbol" w:hAnsi="Symbol" w:hint="default"/>
      </w:rPr>
    </w:lvl>
    <w:lvl w:ilvl="3" w:tplc="55E80CFC" w:tentative="1">
      <w:start w:val="1"/>
      <w:numFmt w:val="bullet"/>
      <w:lvlText w:val=""/>
      <w:lvlJc w:val="left"/>
      <w:pPr>
        <w:tabs>
          <w:tab w:val="num" w:pos="2520"/>
        </w:tabs>
        <w:ind w:left="2520" w:hanging="360"/>
      </w:pPr>
      <w:rPr>
        <w:rFonts w:ascii="Symbol" w:hAnsi="Symbol" w:hint="default"/>
      </w:rPr>
    </w:lvl>
    <w:lvl w:ilvl="4" w:tplc="A16ACA7A" w:tentative="1">
      <w:start w:val="1"/>
      <w:numFmt w:val="bullet"/>
      <w:lvlText w:val=""/>
      <w:lvlJc w:val="left"/>
      <w:pPr>
        <w:tabs>
          <w:tab w:val="num" w:pos="3240"/>
        </w:tabs>
        <w:ind w:left="3240" w:hanging="360"/>
      </w:pPr>
      <w:rPr>
        <w:rFonts w:ascii="Symbol" w:hAnsi="Symbol" w:hint="default"/>
      </w:rPr>
    </w:lvl>
    <w:lvl w:ilvl="5" w:tplc="2AE8893E" w:tentative="1">
      <w:start w:val="1"/>
      <w:numFmt w:val="bullet"/>
      <w:lvlText w:val=""/>
      <w:lvlJc w:val="left"/>
      <w:pPr>
        <w:tabs>
          <w:tab w:val="num" w:pos="3960"/>
        </w:tabs>
        <w:ind w:left="3960" w:hanging="360"/>
      </w:pPr>
      <w:rPr>
        <w:rFonts w:ascii="Symbol" w:hAnsi="Symbol" w:hint="default"/>
      </w:rPr>
    </w:lvl>
    <w:lvl w:ilvl="6" w:tplc="A518F938" w:tentative="1">
      <w:start w:val="1"/>
      <w:numFmt w:val="bullet"/>
      <w:lvlText w:val=""/>
      <w:lvlJc w:val="left"/>
      <w:pPr>
        <w:tabs>
          <w:tab w:val="num" w:pos="4680"/>
        </w:tabs>
        <w:ind w:left="4680" w:hanging="360"/>
      </w:pPr>
      <w:rPr>
        <w:rFonts w:ascii="Symbol" w:hAnsi="Symbol" w:hint="default"/>
      </w:rPr>
    </w:lvl>
    <w:lvl w:ilvl="7" w:tplc="7B862D1A" w:tentative="1">
      <w:start w:val="1"/>
      <w:numFmt w:val="bullet"/>
      <w:lvlText w:val=""/>
      <w:lvlJc w:val="left"/>
      <w:pPr>
        <w:tabs>
          <w:tab w:val="num" w:pos="5400"/>
        </w:tabs>
        <w:ind w:left="5400" w:hanging="360"/>
      </w:pPr>
      <w:rPr>
        <w:rFonts w:ascii="Symbol" w:hAnsi="Symbol" w:hint="default"/>
      </w:rPr>
    </w:lvl>
    <w:lvl w:ilvl="8" w:tplc="9DEE1906"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7A7C3DA8"/>
    <w:multiLevelType w:val="multilevel"/>
    <w:tmpl w:val="0636A552"/>
    <w:lvl w:ilvl="0">
      <w:start w:val="1"/>
      <w:numFmt w:val="bullet"/>
      <w:lvlText w:val=""/>
      <w:lvlJc w:val="left"/>
      <w:pPr>
        <w:tabs>
          <w:tab w:val="num" w:pos="360"/>
        </w:tabs>
        <w:ind w:left="360" w:hanging="360"/>
      </w:pPr>
      <w:rPr>
        <w:rFonts w:ascii="Symbol" w:hAnsi="Symbol" w:hint="default"/>
        <w:color w:val="000000"/>
        <w:sz w:val="22"/>
        <w:szCs w:val="22"/>
      </w:rPr>
    </w:lvl>
    <w:lvl w:ilvl="1">
      <w:start w:val="1"/>
      <w:numFmt w:val="bullet"/>
      <w:lvlText w:val=""/>
      <w:lvlJc w:val="left"/>
      <w:pPr>
        <w:tabs>
          <w:tab w:val="num" w:pos="720"/>
        </w:tabs>
        <w:ind w:left="720" w:hanging="360"/>
      </w:pPr>
      <w:rPr>
        <w:rFonts w:ascii="Symbol" w:hAnsi="Symbol" w:hint="default"/>
        <w:color w:val="547FEA"/>
        <w:sz w:val="22"/>
        <w:szCs w:val="22"/>
      </w:rPr>
    </w:lvl>
    <w:lvl w:ilvl="2">
      <w:start w:val="1"/>
      <w:numFmt w:val="bullet"/>
      <w:lvlText w:val=""/>
      <w:lvlJc w:val="left"/>
      <w:pPr>
        <w:tabs>
          <w:tab w:val="num" w:pos="1080"/>
        </w:tabs>
        <w:ind w:left="1080" w:hanging="360"/>
      </w:pPr>
      <w:rPr>
        <w:rFonts w:ascii="Symbol" w:hAnsi="Symbol" w:hint="default"/>
        <w:color w:val="92ADF2"/>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A7C3DA9"/>
    <w:multiLevelType w:val="multilevel"/>
    <w:tmpl w:val="6CFA1D1A"/>
    <w:lvl w:ilvl="0">
      <w:start w:val="1"/>
      <w:numFmt w:val="bullet"/>
      <w:lvlText w:val=""/>
      <w:lvlJc w:val="left"/>
      <w:pPr>
        <w:tabs>
          <w:tab w:val="num" w:pos="360"/>
        </w:tabs>
        <w:ind w:left="360" w:hanging="360"/>
      </w:pPr>
      <w:rPr>
        <w:rFonts w:ascii="Symbol" w:hAnsi="Symbol" w:hint="default"/>
        <w:color w:val="000000"/>
        <w:sz w:val="22"/>
        <w:szCs w:val="22"/>
      </w:rPr>
    </w:lvl>
    <w:lvl w:ilvl="1">
      <w:start w:val="1"/>
      <w:numFmt w:val="bullet"/>
      <w:lvlText w:val=""/>
      <w:lvlJc w:val="left"/>
      <w:pPr>
        <w:tabs>
          <w:tab w:val="num" w:pos="720"/>
        </w:tabs>
        <w:ind w:left="720" w:hanging="360"/>
      </w:pPr>
      <w:rPr>
        <w:rFonts w:ascii="Symbol" w:hAnsi="Symbol" w:hint="default"/>
        <w:color w:val="547FEA"/>
        <w:sz w:val="22"/>
        <w:szCs w:val="22"/>
      </w:rPr>
    </w:lvl>
    <w:lvl w:ilvl="2">
      <w:start w:val="1"/>
      <w:numFmt w:val="bullet"/>
      <w:lvlText w:val=""/>
      <w:lvlJc w:val="left"/>
      <w:pPr>
        <w:tabs>
          <w:tab w:val="num" w:pos="1080"/>
        </w:tabs>
        <w:ind w:left="1080" w:hanging="360"/>
      </w:pPr>
      <w:rPr>
        <w:rFonts w:ascii="Symbol" w:hAnsi="Symbol" w:hint="default"/>
        <w:color w:val="92ADF2"/>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A7C3DAA"/>
    <w:multiLevelType w:val="multilevel"/>
    <w:tmpl w:val="3082665E"/>
    <w:lvl w:ilvl="0">
      <w:start w:val="1"/>
      <w:numFmt w:val="bullet"/>
      <w:lvlText w:val=""/>
      <w:lvlJc w:val="left"/>
      <w:pPr>
        <w:tabs>
          <w:tab w:val="num" w:pos="360"/>
        </w:tabs>
        <w:ind w:left="360" w:hanging="360"/>
      </w:pPr>
      <w:rPr>
        <w:rFonts w:ascii="Symbol" w:hAnsi="Symbol" w:hint="default"/>
        <w:color w:val="000000"/>
        <w:sz w:val="22"/>
        <w:szCs w:val="22"/>
      </w:rPr>
    </w:lvl>
    <w:lvl w:ilvl="1">
      <w:start w:val="1"/>
      <w:numFmt w:val="bullet"/>
      <w:lvlText w:val=""/>
      <w:lvlJc w:val="left"/>
      <w:pPr>
        <w:tabs>
          <w:tab w:val="num" w:pos="720"/>
        </w:tabs>
        <w:ind w:left="720" w:hanging="360"/>
      </w:pPr>
      <w:rPr>
        <w:rFonts w:ascii="Symbol" w:hAnsi="Symbol" w:hint="default"/>
        <w:color w:val="547FEA"/>
        <w:sz w:val="22"/>
        <w:szCs w:val="22"/>
      </w:rPr>
    </w:lvl>
    <w:lvl w:ilvl="2">
      <w:start w:val="1"/>
      <w:numFmt w:val="bullet"/>
      <w:lvlText w:val=""/>
      <w:lvlJc w:val="left"/>
      <w:pPr>
        <w:tabs>
          <w:tab w:val="num" w:pos="1080"/>
        </w:tabs>
        <w:ind w:left="1080" w:hanging="360"/>
      </w:pPr>
      <w:rPr>
        <w:rFonts w:ascii="Symbol" w:hAnsi="Symbol" w:hint="default"/>
        <w:color w:val="92ADF2"/>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B1C2BE6"/>
    <w:multiLevelType w:val="hybridMultilevel"/>
    <w:tmpl w:val="C30E9D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D306CF8"/>
    <w:multiLevelType w:val="hybridMultilevel"/>
    <w:tmpl w:val="7CC894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14"/>
  </w:num>
  <w:num w:numId="5">
    <w:abstractNumId w:val="24"/>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5"/>
  </w:num>
  <w:num w:numId="12">
    <w:abstractNumId w:val="19"/>
  </w:num>
  <w:num w:numId="13">
    <w:abstractNumId w:val="29"/>
  </w:num>
  <w:num w:numId="14">
    <w:abstractNumId w:val="10"/>
  </w:num>
  <w:num w:numId="15">
    <w:abstractNumId w:val="13"/>
  </w:num>
  <w:num w:numId="16">
    <w:abstractNumId w:val="0"/>
  </w:num>
  <w:num w:numId="17">
    <w:abstractNumId w:val="23"/>
  </w:num>
  <w:num w:numId="18">
    <w:abstractNumId w:val="12"/>
  </w:num>
  <w:num w:numId="19">
    <w:abstractNumId w:val="8"/>
  </w:num>
  <w:num w:numId="20">
    <w:abstractNumId w:val="22"/>
  </w:num>
  <w:num w:numId="21">
    <w:abstractNumId w:val="4"/>
  </w:num>
  <w:num w:numId="22">
    <w:abstractNumId w:val="28"/>
  </w:num>
  <w:num w:numId="23">
    <w:abstractNumId w:val="9"/>
  </w:num>
  <w:num w:numId="24">
    <w:abstractNumId w:val="25"/>
  </w:num>
  <w:num w:numId="25">
    <w:abstractNumId w:val="26"/>
  </w:num>
  <w:num w:numId="26">
    <w:abstractNumId w:val="27"/>
  </w:num>
  <w:num w:numId="27">
    <w:abstractNumId w:val="16"/>
  </w:num>
  <w:num w:numId="28">
    <w:abstractNumId w:val="6"/>
  </w:num>
  <w:num w:numId="29">
    <w:abstractNumId w:val="3"/>
  </w:num>
  <w:num w:numId="30">
    <w:abstractNumId w:val="11"/>
  </w:num>
  <w:num w:numId="31">
    <w:abstractNumId w:val="1"/>
  </w:num>
  <w:num w:numId="32">
    <w:abstractNumId w:val="20"/>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12"/>
    <w:rsid w:val="00001339"/>
    <w:rsid w:val="000013B7"/>
    <w:rsid w:val="00001FAE"/>
    <w:rsid w:val="000039DA"/>
    <w:rsid w:val="0000400E"/>
    <w:rsid w:val="00005F62"/>
    <w:rsid w:val="00007ED7"/>
    <w:rsid w:val="00010AE9"/>
    <w:rsid w:val="0001507A"/>
    <w:rsid w:val="0001653D"/>
    <w:rsid w:val="000172A0"/>
    <w:rsid w:val="00017750"/>
    <w:rsid w:val="000207DD"/>
    <w:rsid w:val="000224B9"/>
    <w:rsid w:val="00024076"/>
    <w:rsid w:val="00027336"/>
    <w:rsid w:val="000304DA"/>
    <w:rsid w:val="00030585"/>
    <w:rsid w:val="000310E0"/>
    <w:rsid w:val="00032B6D"/>
    <w:rsid w:val="0003353E"/>
    <w:rsid w:val="00037622"/>
    <w:rsid w:val="0004135B"/>
    <w:rsid w:val="000430A7"/>
    <w:rsid w:val="00045466"/>
    <w:rsid w:val="000456B1"/>
    <w:rsid w:val="000477E4"/>
    <w:rsid w:val="00047AAF"/>
    <w:rsid w:val="000500EF"/>
    <w:rsid w:val="00055D86"/>
    <w:rsid w:val="000610A5"/>
    <w:rsid w:val="00064FA8"/>
    <w:rsid w:val="00065EB0"/>
    <w:rsid w:val="00067C10"/>
    <w:rsid w:val="00070A6D"/>
    <w:rsid w:val="00071ECB"/>
    <w:rsid w:val="000721C6"/>
    <w:rsid w:val="000722AF"/>
    <w:rsid w:val="00074E30"/>
    <w:rsid w:val="000802D9"/>
    <w:rsid w:val="00081B5A"/>
    <w:rsid w:val="000826D2"/>
    <w:rsid w:val="00082A47"/>
    <w:rsid w:val="00084C63"/>
    <w:rsid w:val="000879E4"/>
    <w:rsid w:val="00090A8B"/>
    <w:rsid w:val="0009256B"/>
    <w:rsid w:val="00096F03"/>
    <w:rsid w:val="00096FDE"/>
    <w:rsid w:val="00097498"/>
    <w:rsid w:val="000A0DB8"/>
    <w:rsid w:val="000A6661"/>
    <w:rsid w:val="000B088D"/>
    <w:rsid w:val="000B7C39"/>
    <w:rsid w:val="000C007A"/>
    <w:rsid w:val="000C08D1"/>
    <w:rsid w:val="000C1AD6"/>
    <w:rsid w:val="000C54FE"/>
    <w:rsid w:val="000C57A9"/>
    <w:rsid w:val="000C5AEB"/>
    <w:rsid w:val="000C71A2"/>
    <w:rsid w:val="000C733E"/>
    <w:rsid w:val="000D08FA"/>
    <w:rsid w:val="000D1230"/>
    <w:rsid w:val="000D358E"/>
    <w:rsid w:val="000D532F"/>
    <w:rsid w:val="000D5F33"/>
    <w:rsid w:val="000D6C00"/>
    <w:rsid w:val="000E05B7"/>
    <w:rsid w:val="000E35CC"/>
    <w:rsid w:val="000E5AF9"/>
    <w:rsid w:val="000E5E92"/>
    <w:rsid w:val="000F0BB9"/>
    <w:rsid w:val="000F6B40"/>
    <w:rsid w:val="00102476"/>
    <w:rsid w:val="00104846"/>
    <w:rsid w:val="00105B3A"/>
    <w:rsid w:val="00105C05"/>
    <w:rsid w:val="0010620D"/>
    <w:rsid w:val="00107DCF"/>
    <w:rsid w:val="001103E2"/>
    <w:rsid w:val="0011074E"/>
    <w:rsid w:val="00111351"/>
    <w:rsid w:val="00111E74"/>
    <w:rsid w:val="00115C2C"/>
    <w:rsid w:val="00120092"/>
    <w:rsid w:val="00120883"/>
    <w:rsid w:val="00120EAD"/>
    <w:rsid w:val="00124E20"/>
    <w:rsid w:val="00132122"/>
    <w:rsid w:val="00133C9D"/>
    <w:rsid w:val="00134B4A"/>
    <w:rsid w:val="0013740A"/>
    <w:rsid w:val="0013791A"/>
    <w:rsid w:val="00140553"/>
    <w:rsid w:val="0014244A"/>
    <w:rsid w:val="0014689F"/>
    <w:rsid w:val="00146A91"/>
    <w:rsid w:val="001517BF"/>
    <w:rsid w:val="0015278C"/>
    <w:rsid w:val="00156CF7"/>
    <w:rsid w:val="00157D0A"/>
    <w:rsid w:val="0016315F"/>
    <w:rsid w:val="001646E6"/>
    <w:rsid w:val="001654A5"/>
    <w:rsid w:val="00171BAD"/>
    <w:rsid w:val="00171CC8"/>
    <w:rsid w:val="00174058"/>
    <w:rsid w:val="0017525C"/>
    <w:rsid w:val="00176970"/>
    <w:rsid w:val="00177910"/>
    <w:rsid w:val="00190059"/>
    <w:rsid w:val="00190755"/>
    <w:rsid w:val="00190BEE"/>
    <w:rsid w:val="00192B90"/>
    <w:rsid w:val="001943B0"/>
    <w:rsid w:val="00195432"/>
    <w:rsid w:val="00196D2E"/>
    <w:rsid w:val="00197EB5"/>
    <w:rsid w:val="001A513B"/>
    <w:rsid w:val="001A5219"/>
    <w:rsid w:val="001A6521"/>
    <w:rsid w:val="001A6BA5"/>
    <w:rsid w:val="001A7EA8"/>
    <w:rsid w:val="001B24DD"/>
    <w:rsid w:val="001B34D5"/>
    <w:rsid w:val="001B629D"/>
    <w:rsid w:val="001B6CC7"/>
    <w:rsid w:val="001C2BD2"/>
    <w:rsid w:val="001C654C"/>
    <w:rsid w:val="001D1B89"/>
    <w:rsid w:val="001D2A4D"/>
    <w:rsid w:val="001D3906"/>
    <w:rsid w:val="001E34D1"/>
    <w:rsid w:val="001E6C13"/>
    <w:rsid w:val="001F06FA"/>
    <w:rsid w:val="001F2C1F"/>
    <w:rsid w:val="001F4101"/>
    <w:rsid w:val="001F6A78"/>
    <w:rsid w:val="001F6E3A"/>
    <w:rsid w:val="00200D2D"/>
    <w:rsid w:val="00201195"/>
    <w:rsid w:val="00202F62"/>
    <w:rsid w:val="00204A7C"/>
    <w:rsid w:val="0020679D"/>
    <w:rsid w:val="00207ECD"/>
    <w:rsid w:val="002100B7"/>
    <w:rsid w:val="00210CB6"/>
    <w:rsid w:val="0021162F"/>
    <w:rsid w:val="00213A1A"/>
    <w:rsid w:val="00213A77"/>
    <w:rsid w:val="00214B5A"/>
    <w:rsid w:val="002173CF"/>
    <w:rsid w:val="00220178"/>
    <w:rsid w:val="00221507"/>
    <w:rsid w:val="00230216"/>
    <w:rsid w:val="00232BCE"/>
    <w:rsid w:val="002423B6"/>
    <w:rsid w:val="00244C44"/>
    <w:rsid w:val="00250041"/>
    <w:rsid w:val="002507FC"/>
    <w:rsid w:val="00252211"/>
    <w:rsid w:val="00252AA1"/>
    <w:rsid w:val="00252E7E"/>
    <w:rsid w:val="0025361E"/>
    <w:rsid w:val="00254EF8"/>
    <w:rsid w:val="00260CCE"/>
    <w:rsid w:val="00261BFB"/>
    <w:rsid w:val="00261D86"/>
    <w:rsid w:val="00262D5F"/>
    <w:rsid w:val="00273DB1"/>
    <w:rsid w:val="0027559F"/>
    <w:rsid w:val="00277271"/>
    <w:rsid w:val="00277E11"/>
    <w:rsid w:val="002824BF"/>
    <w:rsid w:val="0028258A"/>
    <w:rsid w:val="0028312F"/>
    <w:rsid w:val="00284D7A"/>
    <w:rsid w:val="00284FAA"/>
    <w:rsid w:val="00286720"/>
    <w:rsid w:val="00286955"/>
    <w:rsid w:val="002917A7"/>
    <w:rsid w:val="00291B80"/>
    <w:rsid w:val="00291E2C"/>
    <w:rsid w:val="002936D6"/>
    <w:rsid w:val="00293DCB"/>
    <w:rsid w:val="0029470C"/>
    <w:rsid w:val="00294EF0"/>
    <w:rsid w:val="002956CA"/>
    <w:rsid w:val="002A04C6"/>
    <w:rsid w:val="002A2856"/>
    <w:rsid w:val="002A39C8"/>
    <w:rsid w:val="002A5570"/>
    <w:rsid w:val="002A6018"/>
    <w:rsid w:val="002A6734"/>
    <w:rsid w:val="002A6D8F"/>
    <w:rsid w:val="002B08F0"/>
    <w:rsid w:val="002B09DD"/>
    <w:rsid w:val="002B0A58"/>
    <w:rsid w:val="002B1843"/>
    <w:rsid w:val="002B3507"/>
    <w:rsid w:val="002B72B1"/>
    <w:rsid w:val="002C00DF"/>
    <w:rsid w:val="002C229B"/>
    <w:rsid w:val="002C29F7"/>
    <w:rsid w:val="002C5600"/>
    <w:rsid w:val="002C5B20"/>
    <w:rsid w:val="002C689D"/>
    <w:rsid w:val="002C754A"/>
    <w:rsid w:val="002C7D3B"/>
    <w:rsid w:val="002C7E34"/>
    <w:rsid w:val="002D1F87"/>
    <w:rsid w:val="002D2410"/>
    <w:rsid w:val="002D29F3"/>
    <w:rsid w:val="002D312D"/>
    <w:rsid w:val="002D4425"/>
    <w:rsid w:val="002D47D0"/>
    <w:rsid w:val="002E02BC"/>
    <w:rsid w:val="002E0785"/>
    <w:rsid w:val="002E0FD5"/>
    <w:rsid w:val="002E2071"/>
    <w:rsid w:val="002E2624"/>
    <w:rsid w:val="002E3B23"/>
    <w:rsid w:val="002E4549"/>
    <w:rsid w:val="002E46FA"/>
    <w:rsid w:val="002E5059"/>
    <w:rsid w:val="002E5940"/>
    <w:rsid w:val="002E6066"/>
    <w:rsid w:val="002E7290"/>
    <w:rsid w:val="002F17CC"/>
    <w:rsid w:val="002F3BF5"/>
    <w:rsid w:val="002F4C21"/>
    <w:rsid w:val="002F4C27"/>
    <w:rsid w:val="002F718B"/>
    <w:rsid w:val="002F7DC4"/>
    <w:rsid w:val="00302AA6"/>
    <w:rsid w:val="00302D1C"/>
    <w:rsid w:val="00304F70"/>
    <w:rsid w:val="003062BC"/>
    <w:rsid w:val="00306A0F"/>
    <w:rsid w:val="00312342"/>
    <w:rsid w:val="003128C2"/>
    <w:rsid w:val="00313E36"/>
    <w:rsid w:val="00313E41"/>
    <w:rsid w:val="0032154A"/>
    <w:rsid w:val="00322C2F"/>
    <w:rsid w:val="00323C2B"/>
    <w:rsid w:val="00323F4D"/>
    <w:rsid w:val="00324752"/>
    <w:rsid w:val="00324E7F"/>
    <w:rsid w:val="0032522B"/>
    <w:rsid w:val="0032579B"/>
    <w:rsid w:val="00327D34"/>
    <w:rsid w:val="003328D1"/>
    <w:rsid w:val="00334FB4"/>
    <w:rsid w:val="00335D4D"/>
    <w:rsid w:val="00336695"/>
    <w:rsid w:val="003374D2"/>
    <w:rsid w:val="003421EA"/>
    <w:rsid w:val="00342DFF"/>
    <w:rsid w:val="0034418E"/>
    <w:rsid w:val="003451B1"/>
    <w:rsid w:val="00345280"/>
    <w:rsid w:val="0034621E"/>
    <w:rsid w:val="00346659"/>
    <w:rsid w:val="003506AF"/>
    <w:rsid w:val="00352059"/>
    <w:rsid w:val="0035205B"/>
    <w:rsid w:val="003525D5"/>
    <w:rsid w:val="00357D3B"/>
    <w:rsid w:val="00362A1A"/>
    <w:rsid w:val="00363BE5"/>
    <w:rsid w:val="00366D21"/>
    <w:rsid w:val="00371070"/>
    <w:rsid w:val="00371AA4"/>
    <w:rsid w:val="00373198"/>
    <w:rsid w:val="003740BA"/>
    <w:rsid w:val="00376ACA"/>
    <w:rsid w:val="00380590"/>
    <w:rsid w:val="00385FA1"/>
    <w:rsid w:val="0038634E"/>
    <w:rsid w:val="00390F1E"/>
    <w:rsid w:val="00391D50"/>
    <w:rsid w:val="0039394D"/>
    <w:rsid w:val="00397FB8"/>
    <w:rsid w:val="003A7729"/>
    <w:rsid w:val="003A7C6E"/>
    <w:rsid w:val="003B0F86"/>
    <w:rsid w:val="003B440B"/>
    <w:rsid w:val="003B4BCD"/>
    <w:rsid w:val="003B5FF3"/>
    <w:rsid w:val="003B6034"/>
    <w:rsid w:val="003B6243"/>
    <w:rsid w:val="003B6F3E"/>
    <w:rsid w:val="003C0C17"/>
    <w:rsid w:val="003C1120"/>
    <w:rsid w:val="003C673C"/>
    <w:rsid w:val="003D0CD8"/>
    <w:rsid w:val="003D2085"/>
    <w:rsid w:val="003D21F6"/>
    <w:rsid w:val="003D38FE"/>
    <w:rsid w:val="003D4083"/>
    <w:rsid w:val="003D539F"/>
    <w:rsid w:val="003D6857"/>
    <w:rsid w:val="003D776A"/>
    <w:rsid w:val="003E20BD"/>
    <w:rsid w:val="003E2438"/>
    <w:rsid w:val="003E61A9"/>
    <w:rsid w:val="003E66A8"/>
    <w:rsid w:val="003F00BA"/>
    <w:rsid w:val="003F1DE7"/>
    <w:rsid w:val="003F2386"/>
    <w:rsid w:val="003F3F9F"/>
    <w:rsid w:val="003F4CB4"/>
    <w:rsid w:val="004023C2"/>
    <w:rsid w:val="004029E2"/>
    <w:rsid w:val="004031BF"/>
    <w:rsid w:val="00403837"/>
    <w:rsid w:val="00404DBE"/>
    <w:rsid w:val="004059AF"/>
    <w:rsid w:val="00410BFC"/>
    <w:rsid w:val="00411F4D"/>
    <w:rsid w:val="00412DB2"/>
    <w:rsid w:val="00414132"/>
    <w:rsid w:val="0041421D"/>
    <w:rsid w:val="004168AE"/>
    <w:rsid w:val="004213DD"/>
    <w:rsid w:val="00421894"/>
    <w:rsid w:val="00421EA9"/>
    <w:rsid w:val="004240F0"/>
    <w:rsid w:val="004261B5"/>
    <w:rsid w:val="004265B5"/>
    <w:rsid w:val="004265BE"/>
    <w:rsid w:val="0043002D"/>
    <w:rsid w:val="00431CBF"/>
    <w:rsid w:val="0043234D"/>
    <w:rsid w:val="004331AB"/>
    <w:rsid w:val="004333E8"/>
    <w:rsid w:val="00433D2F"/>
    <w:rsid w:val="00433F36"/>
    <w:rsid w:val="004344AD"/>
    <w:rsid w:val="00434B1E"/>
    <w:rsid w:val="00434C69"/>
    <w:rsid w:val="004408B9"/>
    <w:rsid w:val="0044116A"/>
    <w:rsid w:val="00441BE1"/>
    <w:rsid w:val="0044589D"/>
    <w:rsid w:val="0045013D"/>
    <w:rsid w:val="00453BFA"/>
    <w:rsid w:val="004572C8"/>
    <w:rsid w:val="00460031"/>
    <w:rsid w:val="00460359"/>
    <w:rsid w:val="00460B81"/>
    <w:rsid w:val="00461FCE"/>
    <w:rsid w:val="00462132"/>
    <w:rsid w:val="004639F1"/>
    <w:rsid w:val="00465C0F"/>
    <w:rsid w:val="00467913"/>
    <w:rsid w:val="00467D1B"/>
    <w:rsid w:val="004708AE"/>
    <w:rsid w:val="00470C25"/>
    <w:rsid w:val="00471AFD"/>
    <w:rsid w:val="00472E70"/>
    <w:rsid w:val="00472F49"/>
    <w:rsid w:val="00473F07"/>
    <w:rsid w:val="004757E2"/>
    <w:rsid w:val="0047655C"/>
    <w:rsid w:val="00476676"/>
    <w:rsid w:val="00476D97"/>
    <w:rsid w:val="0047787C"/>
    <w:rsid w:val="00480D96"/>
    <w:rsid w:val="00483B16"/>
    <w:rsid w:val="00491022"/>
    <w:rsid w:val="0049449A"/>
    <w:rsid w:val="004967F0"/>
    <w:rsid w:val="00497143"/>
    <w:rsid w:val="004A00C6"/>
    <w:rsid w:val="004A0B79"/>
    <w:rsid w:val="004A0C05"/>
    <w:rsid w:val="004A2A95"/>
    <w:rsid w:val="004A309F"/>
    <w:rsid w:val="004A37C4"/>
    <w:rsid w:val="004A3C87"/>
    <w:rsid w:val="004A4010"/>
    <w:rsid w:val="004A556C"/>
    <w:rsid w:val="004A7FFD"/>
    <w:rsid w:val="004B5745"/>
    <w:rsid w:val="004B64EA"/>
    <w:rsid w:val="004B65DD"/>
    <w:rsid w:val="004C028F"/>
    <w:rsid w:val="004C40FD"/>
    <w:rsid w:val="004C5015"/>
    <w:rsid w:val="004C69F2"/>
    <w:rsid w:val="004D01EF"/>
    <w:rsid w:val="004D07D1"/>
    <w:rsid w:val="004D1C8E"/>
    <w:rsid w:val="004D1FB7"/>
    <w:rsid w:val="004D265B"/>
    <w:rsid w:val="004D26B9"/>
    <w:rsid w:val="004D52EB"/>
    <w:rsid w:val="004D733E"/>
    <w:rsid w:val="004E066F"/>
    <w:rsid w:val="004E07C9"/>
    <w:rsid w:val="004E71BD"/>
    <w:rsid w:val="004E73EC"/>
    <w:rsid w:val="004F2073"/>
    <w:rsid w:val="004F4A38"/>
    <w:rsid w:val="004F4F3A"/>
    <w:rsid w:val="004F7023"/>
    <w:rsid w:val="005032A2"/>
    <w:rsid w:val="00506502"/>
    <w:rsid w:val="00506741"/>
    <w:rsid w:val="00507E27"/>
    <w:rsid w:val="00507F54"/>
    <w:rsid w:val="005102E0"/>
    <w:rsid w:val="005108CA"/>
    <w:rsid w:val="00510A41"/>
    <w:rsid w:val="00511748"/>
    <w:rsid w:val="00514B21"/>
    <w:rsid w:val="005161A3"/>
    <w:rsid w:val="005219D1"/>
    <w:rsid w:val="00523259"/>
    <w:rsid w:val="00525BD1"/>
    <w:rsid w:val="00525DF6"/>
    <w:rsid w:val="005276B1"/>
    <w:rsid w:val="00536211"/>
    <w:rsid w:val="0053757D"/>
    <w:rsid w:val="0054218A"/>
    <w:rsid w:val="0054334A"/>
    <w:rsid w:val="00545A87"/>
    <w:rsid w:val="005509B6"/>
    <w:rsid w:val="00551B10"/>
    <w:rsid w:val="00555513"/>
    <w:rsid w:val="005559BF"/>
    <w:rsid w:val="00555CBC"/>
    <w:rsid w:val="00560112"/>
    <w:rsid w:val="005604B0"/>
    <w:rsid w:val="0056145C"/>
    <w:rsid w:val="00564765"/>
    <w:rsid w:val="00565E79"/>
    <w:rsid w:val="005707AA"/>
    <w:rsid w:val="00570C69"/>
    <w:rsid w:val="00572C0D"/>
    <w:rsid w:val="00572D5F"/>
    <w:rsid w:val="00572EE3"/>
    <w:rsid w:val="00576FAB"/>
    <w:rsid w:val="00577F68"/>
    <w:rsid w:val="0058343F"/>
    <w:rsid w:val="00585797"/>
    <w:rsid w:val="00586F8E"/>
    <w:rsid w:val="0059102D"/>
    <w:rsid w:val="00591372"/>
    <w:rsid w:val="005913D6"/>
    <w:rsid w:val="00591877"/>
    <w:rsid w:val="005936E3"/>
    <w:rsid w:val="00594EE0"/>
    <w:rsid w:val="005971C6"/>
    <w:rsid w:val="00597BC0"/>
    <w:rsid w:val="005A1923"/>
    <w:rsid w:val="005A2874"/>
    <w:rsid w:val="005A3391"/>
    <w:rsid w:val="005A370C"/>
    <w:rsid w:val="005B1AE4"/>
    <w:rsid w:val="005B1D82"/>
    <w:rsid w:val="005B1F89"/>
    <w:rsid w:val="005B35FA"/>
    <w:rsid w:val="005B3A28"/>
    <w:rsid w:val="005B3BB6"/>
    <w:rsid w:val="005C447D"/>
    <w:rsid w:val="005C474D"/>
    <w:rsid w:val="005C5762"/>
    <w:rsid w:val="005C73E9"/>
    <w:rsid w:val="005C78EF"/>
    <w:rsid w:val="005C7E6F"/>
    <w:rsid w:val="005D146D"/>
    <w:rsid w:val="005D1D33"/>
    <w:rsid w:val="005D2A8B"/>
    <w:rsid w:val="005D36E1"/>
    <w:rsid w:val="005D5E10"/>
    <w:rsid w:val="005E2CCC"/>
    <w:rsid w:val="005E30AA"/>
    <w:rsid w:val="005E3766"/>
    <w:rsid w:val="005E52D2"/>
    <w:rsid w:val="005F113E"/>
    <w:rsid w:val="005F12D6"/>
    <w:rsid w:val="005F2D77"/>
    <w:rsid w:val="0060108F"/>
    <w:rsid w:val="00603541"/>
    <w:rsid w:val="00603FD4"/>
    <w:rsid w:val="00604469"/>
    <w:rsid w:val="00605895"/>
    <w:rsid w:val="00606B1A"/>
    <w:rsid w:val="006123DA"/>
    <w:rsid w:val="006137DA"/>
    <w:rsid w:val="00615810"/>
    <w:rsid w:val="0061655B"/>
    <w:rsid w:val="00617243"/>
    <w:rsid w:val="006211A3"/>
    <w:rsid w:val="0062193E"/>
    <w:rsid w:val="006271A3"/>
    <w:rsid w:val="0062721B"/>
    <w:rsid w:val="006315AA"/>
    <w:rsid w:val="00631AFB"/>
    <w:rsid w:val="0063285D"/>
    <w:rsid w:val="00632BD3"/>
    <w:rsid w:val="006345D8"/>
    <w:rsid w:val="00635D72"/>
    <w:rsid w:val="00636A28"/>
    <w:rsid w:val="006423D0"/>
    <w:rsid w:val="0064573F"/>
    <w:rsid w:val="006460B4"/>
    <w:rsid w:val="0064768C"/>
    <w:rsid w:val="006512AD"/>
    <w:rsid w:val="006521A6"/>
    <w:rsid w:val="00653EF0"/>
    <w:rsid w:val="00654A52"/>
    <w:rsid w:val="00654B2B"/>
    <w:rsid w:val="00660677"/>
    <w:rsid w:val="00664140"/>
    <w:rsid w:val="006651DA"/>
    <w:rsid w:val="006667ED"/>
    <w:rsid w:val="006670B9"/>
    <w:rsid w:val="00667973"/>
    <w:rsid w:val="00672737"/>
    <w:rsid w:val="006748E4"/>
    <w:rsid w:val="00676B7C"/>
    <w:rsid w:val="00677712"/>
    <w:rsid w:val="00681294"/>
    <w:rsid w:val="00681AB7"/>
    <w:rsid w:val="0068328F"/>
    <w:rsid w:val="00684567"/>
    <w:rsid w:val="006857AA"/>
    <w:rsid w:val="00685C4D"/>
    <w:rsid w:val="00686420"/>
    <w:rsid w:val="00686D6B"/>
    <w:rsid w:val="00687163"/>
    <w:rsid w:val="00687E85"/>
    <w:rsid w:val="00690735"/>
    <w:rsid w:val="00690BC1"/>
    <w:rsid w:val="006913B0"/>
    <w:rsid w:val="00693B35"/>
    <w:rsid w:val="006946E5"/>
    <w:rsid w:val="006A1A62"/>
    <w:rsid w:val="006A55B2"/>
    <w:rsid w:val="006A6100"/>
    <w:rsid w:val="006A75B0"/>
    <w:rsid w:val="006B177A"/>
    <w:rsid w:val="006B3BE1"/>
    <w:rsid w:val="006B6A9E"/>
    <w:rsid w:val="006C0313"/>
    <w:rsid w:val="006C1527"/>
    <w:rsid w:val="006C2856"/>
    <w:rsid w:val="006C29AA"/>
    <w:rsid w:val="006C2AAF"/>
    <w:rsid w:val="006C3A01"/>
    <w:rsid w:val="006C407A"/>
    <w:rsid w:val="006C58EF"/>
    <w:rsid w:val="006C5A30"/>
    <w:rsid w:val="006C5B43"/>
    <w:rsid w:val="006C7B23"/>
    <w:rsid w:val="006C7CFB"/>
    <w:rsid w:val="006C7EC4"/>
    <w:rsid w:val="006D03E2"/>
    <w:rsid w:val="006D1B7B"/>
    <w:rsid w:val="006D6232"/>
    <w:rsid w:val="006D7D4C"/>
    <w:rsid w:val="006E1FBD"/>
    <w:rsid w:val="006E7655"/>
    <w:rsid w:val="006F1662"/>
    <w:rsid w:val="006F3885"/>
    <w:rsid w:val="006F7136"/>
    <w:rsid w:val="00702152"/>
    <w:rsid w:val="00705412"/>
    <w:rsid w:val="00705592"/>
    <w:rsid w:val="0071084B"/>
    <w:rsid w:val="00711A46"/>
    <w:rsid w:val="0071266B"/>
    <w:rsid w:val="0071403D"/>
    <w:rsid w:val="007164CE"/>
    <w:rsid w:val="00716945"/>
    <w:rsid w:val="00720295"/>
    <w:rsid w:val="007228FF"/>
    <w:rsid w:val="00723807"/>
    <w:rsid w:val="00724665"/>
    <w:rsid w:val="007275A9"/>
    <w:rsid w:val="007317E8"/>
    <w:rsid w:val="00731F5B"/>
    <w:rsid w:val="00732D33"/>
    <w:rsid w:val="00733138"/>
    <w:rsid w:val="00734049"/>
    <w:rsid w:val="0073456C"/>
    <w:rsid w:val="00734F8E"/>
    <w:rsid w:val="007359E3"/>
    <w:rsid w:val="00735B9A"/>
    <w:rsid w:val="00735C9D"/>
    <w:rsid w:val="00736A73"/>
    <w:rsid w:val="00737A46"/>
    <w:rsid w:val="00742730"/>
    <w:rsid w:val="0074317A"/>
    <w:rsid w:val="0074378D"/>
    <w:rsid w:val="00743CDD"/>
    <w:rsid w:val="00743D93"/>
    <w:rsid w:val="0074564C"/>
    <w:rsid w:val="00750814"/>
    <w:rsid w:val="00750BD5"/>
    <w:rsid w:val="007521F7"/>
    <w:rsid w:val="00752F7F"/>
    <w:rsid w:val="0075316C"/>
    <w:rsid w:val="00753861"/>
    <w:rsid w:val="0075395E"/>
    <w:rsid w:val="00753C61"/>
    <w:rsid w:val="00754BA8"/>
    <w:rsid w:val="007550EE"/>
    <w:rsid w:val="00755524"/>
    <w:rsid w:val="00756295"/>
    <w:rsid w:val="00757872"/>
    <w:rsid w:val="00757D54"/>
    <w:rsid w:val="00757DA6"/>
    <w:rsid w:val="00760779"/>
    <w:rsid w:val="007609F1"/>
    <w:rsid w:val="00762323"/>
    <w:rsid w:val="0076275C"/>
    <w:rsid w:val="00764ADD"/>
    <w:rsid w:val="00764AFA"/>
    <w:rsid w:val="00772BCD"/>
    <w:rsid w:val="00774DC4"/>
    <w:rsid w:val="00775C55"/>
    <w:rsid w:val="0077727D"/>
    <w:rsid w:val="007807B1"/>
    <w:rsid w:val="00780F6F"/>
    <w:rsid w:val="007825F8"/>
    <w:rsid w:val="00782E9A"/>
    <w:rsid w:val="00782F86"/>
    <w:rsid w:val="007846F2"/>
    <w:rsid w:val="0078575E"/>
    <w:rsid w:val="0078674A"/>
    <w:rsid w:val="0078718A"/>
    <w:rsid w:val="00793623"/>
    <w:rsid w:val="00794A1B"/>
    <w:rsid w:val="007965F0"/>
    <w:rsid w:val="00796ED5"/>
    <w:rsid w:val="0079712F"/>
    <w:rsid w:val="007978D1"/>
    <w:rsid w:val="00797D16"/>
    <w:rsid w:val="007A1390"/>
    <w:rsid w:val="007A1502"/>
    <w:rsid w:val="007A2BA0"/>
    <w:rsid w:val="007B1C1D"/>
    <w:rsid w:val="007B1E36"/>
    <w:rsid w:val="007B2506"/>
    <w:rsid w:val="007B2570"/>
    <w:rsid w:val="007B5365"/>
    <w:rsid w:val="007B7ACD"/>
    <w:rsid w:val="007C009F"/>
    <w:rsid w:val="007C05DC"/>
    <w:rsid w:val="007C2127"/>
    <w:rsid w:val="007C218B"/>
    <w:rsid w:val="007C23E7"/>
    <w:rsid w:val="007C2794"/>
    <w:rsid w:val="007C3E83"/>
    <w:rsid w:val="007D25E7"/>
    <w:rsid w:val="007D35E8"/>
    <w:rsid w:val="007D68EA"/>
    <w:rsid w:val="007D71A4"/>
    <w:rsid w:val="007E52D8"/>
    <w:rsid w:val="007E5EFF"/>
    <w:rsid w:val="007E65A0"/>
    <w:rsid w:val="007E68C1"/>
    <w:rsid w:val="007E6EA9"/>
    <w:rsid w:val="007F1730"/>
    <w:rsid w:val="007F29CE"/>
    <w:rsid w:val="007F3437"/>
    <w:rsid w:val="007F4D4B"/>
    <w:rsid w:val="007F4D5A"/>
    <w:rsid w:val="007F6016"/>
    <w:rsid w:val="007F6F24"/>
    <w:rsid w:val="007F7E8B"/>
    <w:rsid w:val="00802B28"/>
    <w:rsid w:val="00804C2D"/>
    <w:rsid w:val="00804D8C"/>
    <w:rsid w:val="00806A5F"/>
    <w:rsid w:val="00806CC7"/>
    <w:rsid w:val="00807677"/>
    <w:rsid w:val="00810747"/>
    <w:rsid w:val="008115F0"/>
    <w:rsid w:val="008123E9"/>
    <w:rsid w:val="008147D9"/>
    <w:rsid w:val="00816ABC"/>
    <w:rsid w:val="00820FC0"/>
    <w:rsid w:val="008218F2"/>
    <w:rsid w:val="008225B4"/>
    <w:rsid w:val="00823C21"/>
    <w:rsid w:val="00824D15"/>
    <w:rsid w:val="0082521A"/>
    <w:rsid w:val="00825776"/>
    <w:rsid w:val="00826CD3"/>
    <w:rsid w:val="00830D02"/>
    <w:rsid w:val="008329E4"/>
    <w:rsid w:val="00833FA5"/>
    <w:rsid w:val="008347F1"/>
    <w:rsid w:val="008409B2"/>
    <w:rsid w:val="00841533"/>
    <w:rsid w:val="008422B2"/>
    <w:rsid w:val="00842CD3"/>
    <w:rsid w:val="00842EBA"/>
    <w:rsid w:val="00844076"/>
    <w:rsid w:val="00845543"/>
    <w:rsid w:val="00846171"/>
    <w:rsid w:val="00846ED5"/>
    <w:rsid w:val="00847250"/>
    <w:rsid w:val="0084789C"/>
    <w:rsid w:val="0085045C"/>
    <w:rsid w:val="0085114E"/>
    <w:rsid w:val="0085400F"/>
    <w:rsid w:val="008560A6"/>
    <w:rsid w:val="0085642C"/>
    <w:rsid w:val="00857B28"/>
    <w:rsid w:val="0086062E"/>
    <w:rsid w:val="008610EF"/>
    <w:rsid w:val="008621B2"/>
    <w:rsid w:val="00863A35"/>
    <w:rsid w:val="00863CD2"/>
    <w:rsid w:val="00865702"/>
    <w:rsid w:val="0086777A"/>
    <w:rsid w:val="008711C4"/>
    <w:rsid w:val="008716F9"/>
    <w:rsid w:val="00871F9F"/>
    <w:rsid w:val="00873527"/>
    <w:rsid w:val="00873AE3"/>
    <w:rsid w:val="008747C1"/>
    <w:rsid w:val="00875D52"/>
    <w:rsid w:val="00876207"/>
    <w:rsid w:val="0087687F"/>
    <w:rsid w:val="0087777F"/>
    <w:rsid w:val="00880297"/>
    <w:rsid w:val="00881C18"/>
    <w:rsid w:val="00882966"/>
    <w:rsid w:val="00883163"/>
    <w:rsid w:val="0088490B"/>
    <w:rsid w:val="00884EA0"/>
    <w:rsid w:val="00885819"/>
    <w:rsid w:val="00887100"/>
    <w:rsid w:val="0089557E"/>
    <w:rsid w:val="008A0C1E"/>
    <w:rsid w:val="008A0FD8"/>
    <w:rsid w:val="008A20C7"/>
    <w:rsid w:val="008A2E90"/>
    <w:rsid w:val="008A4CF8"/>
    <w:rsid w:val="008A5832"/>
    <w:rsid w:val="008A7535"/>
    <w:rsid w:val="008A76A3"/>
    <w:rsid w:val="008A7A42"/>
    <w:rsid w:val="008B0245"/>
    <w:rsid w:val="008B43AB"/>
    <w:rsid w:val="008B5352"/>
    <w:rsid w:val="008B55AB"/>
    <w:rsid w:val="008B5A38"/>
    <w:rsid w:val="008C0FA1"/>
    <w:rsid w:val="008C1375"/>
    <w:rsid w:val="008C29CE"/>
    <w:rsid w:val="008C2B2C"/>
    <w:rsid w:val="008C3184"/>
    <w:rsid w:val="008C4FCE"/>
    <w:rsid w:val="008C576C"/>
    <w:rsid w:val="008C64F6"/>
    <w:rsid w:val="008C7774"/>
    <w:rsid w:val="008C7D49"/>
    <w:rsid w:val="008D1413"/>
    <w:rsid w:val="008D37C6"/>
    <w:rsid w:val="008D49E3"/>
    <w:rsid w:val="008D5B73"/>
    <w:rsid w:val="008D6D3C"/>
    <w:rsid w:val="008E092B"/>
    <w:rsid w:val="008E0D29"/>
    <w:rsid w:val="008E27B7"/>
    <w:rsid w:val="008E376A"/>
    <w:rsid w:val="008E3914"/>
    <w:rsid w:val="008E42DC"/>
    <w:rsid w:val="008E6ED6"/>
    <w:rsid w:val="008F29FF"/>
    <w:rsid w:val="008F4AB7"/>
    <w:rsid w:val="008F6F18"/>
    <w:rsid w:val="008F786E"/>
    <w:rsid w:val="008F79A2"/>
    <w:rsid w:val="00900368"/>
    <w:rsid w:val="009005DD"/>
    <w:rsid w:val="009013FF"/>
    <w:rsid w:val="009022B7"/>
    <w:rsid w:val="0090667F"/>
    <w:rsid w:val="00907516"/>
    <w:rsid w:val="00907C4A"/>
    <w:rsid w:val="00907EA5"/>
    <w:rsid w:val="00910AC5"/>
    <w:rsid w:val="00910F42"/>
    <w:rsid w:val="00912B6A"/>
    <w:rsid w:val="00913128"/>
    <w:rsid w:val="00913550"/>
    <w:rsid w:val="00914895"/>
    <w:rsid w:val="00915049"/>
    <w:rsid w:val="0091589F"/>
    <w:rsid w:val="009162B7"/>
    <w:rsid w:val="009207F3"/>
    <w:rsid w:val="009214E8"/>
    <w:rsid w:val="00921F11"/>
    <w:rsid w:val="00924FED"/>
    <w:rsid w:val="00926040"/>
    <w:rsid w:val="009272BE"/>
    <w:rsid w:val="00931CA9"/>
    <w:rsid w:val="0093222A"/>
    <w:rsid w:val="0093769A"/>
    <w:rsid w:val="00942447"/>
    <w:rsid w:val="009441A5"/>
    <w:rsid w:val="0094487A"/>
    <w:rsid w:val="009449DC"/>
    <w:rsid w:val="00951AA6"/>
    <w:rsid w:val="0095230E"/>
    <w:rsid w:val="0095550E"/>
    <w:rsid w:val="00957D15"/>
    <w:rsid w:val="00957FE3"/>
    <w:rsid w:val="00961261"/>
    <w:rsid w:val="00963B98"/>
    <w:rsid w:val="00964092"/>
    <w:rsid w:val="00965A30"/>
    <w:rsid w:val="0096699C"/>
    <w:rsid w:val="009701E9"/>
    <w:rsid w:val="0097599F"/>
    <w:rsid w:val="009759D2"/>
    <w:rsid w:val="00975B9B"/>
    <w:rsid w:val="00976874"/>
    <w:rsid w:val="00976FF8"/>
    <w:rsid w:val="00977889"/>
    <w:rsid w:val="00980053"/>
    <w:rsid w:val="00981CDF"/>
    <w:rsid w:val="00981EB6"/>
    <w:rsid w:val="00982F6F"/>
    <w:rsid w:val="00985BF5"/>
    <w:rsid w:val="00986D71"/>
    <w:rsid w:val="009874C9"/>
    <w:rsid w:val="00990B79"/>
    <w:rsid w:val="00992923"/>
    <w:rsid w:val="00997855"/>
    <w:rsid w:val="009A0749"/>
    <w:rsid w:val="009A25D8"/>
    <w:rsid w:val="009A2793"/>
    <w:rsid w:val="009A2F11"/>
    <w:rsid w:val="009A43AA"/>
    <w:rsid w:val="009A59F9"/>
    <w:rsid w:val="009A5AFA"/>
    <w:rsid w:val="009A6426"/>
    <w:rsid w:val="009A662B"/>
    <w:rsid w:val="009B1C61"/>
    <w:rsid w:val="009B3CC9"/>
    <w:rsid w:val="009B466A"/>
    <w:rsid w:val="009B6565"/>
    <w:rsid w:val="009C0984"/>
    <w:rsid w:val="009C259B"/>
    <w:rsid w:val="009C285E"/>
    <w:rsid w:val="009C422B"/>
    <w:rsid w:val="009C5306"/>
    <w:rsid w:val="009D0ADC"/>
    <w:rsid w:val="009D0CD5"/>
    <w:rsid w:val="009D205F"/>
    <w:rsid w:val="009D3576"/>
    <w:rsid w:val="009D3B84"/>
    <w:rsid w:val="009D497F"/>
    <w:rsid w:val="009D4AE2"/>
    <w:rsid w:val="009D6720"/>
    <w:rsid w:val="009E0058"/>
    <w:rsid w:val="009E0D1E"/>
    <w:rsid w:val="009E25CB"/>
    <w:rsid w:val="009E2658"/>
    <w:rsid w:val="009E396E"/>
    <w:rsid w:val="009E7373"/>
    <w:rsid w:val="009F1572"/>
    <w:rsid w:val="009F2F44"/>
    <w:rsid w:val="009F39C4"/>
    <w:rsid w:val="009F4DEA"/>
    <w:rsid w:val="009F6529"/>
    <w:rsid w:val="00A00F44"/>
    <w:rsid w:val="00A01269"/>
    <w:rsid w:val="00A038D9"/>
    <w:rsid w:val="00A05753"/>
    <w:rsid w:val="00A067DE"/>
    <w:rsid w:val="00A0790B"/>
    <w:rsid w:val="00A133AF"/>
    <w:rsid w:val="00A13ED9"/>
    <w:rsid w:val="00A174F1"/>
    <w:rsid w:val="00A210DC"/>
    <w:rsid w:val="00A21516"/>
    <w:rsid w:val="00A2265A"/>
    <w:rsid w:val="00A22D98"/>
    <w:rsid w:val="00A23AB8"/>
    <w:rsid w:val="00A24151"/>
    <w:rsid w:val="00A27339"/>
    <w:rsid w:val="00A301EA"/>
    <w:rsid w:val="00A32465"/>
    <w:rsid w:val="00A3317E"/>
    <w:rsid w:val="00A333AB"/>
    <w:rsid w:val="00A334FE"/>
    <w:rsid w:val="00A335F7"/>
    <w:rsid w:val="00A3375E"/>
    <w:rsid w:val="00A34538"/>
    <w:rsid w:val="00A34C23"/>
    <w:rsid w:val="00A3595E"/>
    <w:rsid w:val="00A35F91"/>
    <w:rsid w:val="00A3747B"/>
    <w:rsid w:val="00A4122F"/>
    <w:rsid w:val="00A46CAB"/>
    <w:rsid w:val="00A475C0"/>
    <w:rsid w:val="00A50054"/>
    <w:rsid w:val="00A5048E"/>
    <w:rsid w:val="00A510CA"/>
    <w:rsid w:val="00A52DF5"/>
    <w:rsid w:val="00A5345E"/>
    <w:rsid w:val="00A54E79"/>
    <w:rsid w:val="00A6110F"/>
    <w:rsid w:val="00A61C93"/>
    <w:rsid w:val="00A624E9"/>
    <w:rsid w:val="00A659C9"/>
    <w:rsid w:val="00A65ACB"/>
    <w:rsid w:val="00A675CD"/>
    <w:rsid w:val="00A71538"/>
    <w:rsid w:val="00A7170A"/>
    <w:rsid w:val="00A740A1"/>
    <w:rsid w:val="00A74648"/>
    <w:rsid w:val="00A7476C"/>
    <w:rsid w:val="00A750C2"/>
    <w:rsid w:val="00A75884"/>
    <w:rsid w:val="00A761E3"/>
    <w:rsid w:val="00A762AB"/>
    <w:rsid w:val="00A767A6"/>
    <w:rsid w:val="00A7728E"/>
    <w:rsid w:val="00A77DF6"/>
    <w:rsid w:val="00A80F57"/>
    <w:rsid w:val="00A81162"/>
    <w:rsid w:val="00A82D59"/>
    <w:rsid w:val="00A84FF8"/>
    <w:rsid w:val="00A85EC4"/>
    <w:rsid w:val="00A8629E"/>
    <w:rsid w:val="00A8673E"/>
    <w:rsid w:val="00A86BEE"/>
    <w:rsid w:val="00A87710"/>
    <w:rsid w:val="00A90949"/>
    <w:rsid w:val="00A91451"/>
    <w:rsid w:val="00A92C8A"/>
    <w:rsid w:val="00A9336D"/>
    <w:rsid w:val="00A948C9"/>
    <w:rsid w:val="00A95C4A"/>
    <w:rsid w:val="00A97100"/>
    <w:rsid w:val="00AA0B1E"/>
    <w:rsid w:val="00AA4EA2"/>
    <w:rsid w:val="00AA6700"/>
    <w:rsid w:val="00AA6A89"/>
    <w:rsid w:val="00AB0C4E"/>
    <w:rsid w:val="00AB0D24"/>
    <w:rsid w:val="00AB0D4F"/>
    <w:rsid w:val="00AB3229"/>
    <w:rsid w:val="00AB52D5"/>
    <w:rsid w:val="00AB568A"/>
    <w:rsid w:val="00AB65C7"/>
    <w:rsid w:val="00AB667E"/>
    <w:rsid w:val="00AB715B"/>
    <w:rsid w:val="00AC0EDE"/>
    <w:rsid w:val="00AC34C6"/>
    <w:rsid w:val="00AC3625"/>
    <w:rsid w:val="00AC3A62"/>
    <w:rsid w:val="00AC4877"/>
    <w:rsid w:val="00AC498F"/>
    <w:rsid w:val="00AC4CC6"/>
    <w:rsid w:val="00AC4EC9"/>
    <w:rsid w:val="00AC52B3"/>
    <w:rsid w:val="00AC720A"/>
    <w:rsid w:val="00AD0977"/>
    <w:rsid w:val="00AD0F75"/>
    <w:rsid w:val="00AD249F"/>
    <w:rsid w:val="00AD3F1B"/>
    <w:rsid w:val="00AD4454"/>
    <w:rsid w:val="00AD4A53"/>
    <w:rsid w:val="00AD4CD7"/>
    <w:rsid w:val="00AE0703"/>
    <w:rsid w:val="00AE1A67"/>
    <w:rsid w:val="00AE2235"/>
    <w:rsid w:val="00AF0437"/>
    <w:rsid w:val="00AF0AD2"/>
    <w:rsid w:val="00AF1142"/>
    <w:rsid w:val="00AF21CA"/>
    <w:rsid w:val="00AF2AE6"/>
    <w:rsid w:val="00AF2C12"/>
    <w:rsid w:val="00AF2DFA"/>
    <w:rsid w:val="00AF512D"/>
    <w:rsid w:val="00AF602D"/>
    <w:rsid w:val="00AF64C9"/>
    <w:rsid w:val="00B0074F"/>
    <w:rsid w:val="00B008BF"/>
    <w:rsid w:val="00B027B5"/>
    <w:rsid w:val="00B0767F"/>
    <w:rsid w:val="00B11706"/>
    <w:rsid w:val="00B11D12"/>
    <w:rsid w:val="00B13F4E"/>
    <w:rsid w:val="00B15EC0"/>
    <w:rsid w:val="00B16F8A"/>
    <w:rsid w:val="00B20907"/>
    <w:rsid w:val="00B2140A"/>
    <w:rsid w:val="00B21BA9"/>
    <w:rsid w:val="00B2748A"/>
    <w:rsid w:val="00B30C79"/>
    <w:rsid w:val="00B30D7C"/>
    <w:rsid w:val="00B32EA2"/>
    <w:rsid w:val="00B37116"/>
    <w:rsid w:val="00B41518"/>
    <w:rsid w:val="00B4157B"/>
    <w:rsid w:val="00B44124"/>
    <w:rsid w:val="00B4468B"/>
    <w:rsid w:val="00B45483"/>
    <w:rsid w:val="00B45B3B"/>
    <w:rsid w:val="00B534C4"/>
    <w:rsid w:val="00B5397E"/>
    <w:rsid w:val="00B5506F"/>
    <w:rsid w:val="00B557FC"/>
    <w:rsid w:val="00B563A6"/>
    <w:rsid w:val="00B56B9F"/>
    <w:rsid w:val="00B61A33"/>
    <w:rsid w:val="00B620E3"/>
    <w:rsid w:val="00B63AC5"/>
    <w:rsid w:val="00B63E19"/>
    <w:rsid w:val="00B64B1C"/>
    <w:rsid w:val="00B70787"/>
    <w:rsid w:val="00B70940"/>
    <w:rsid w:val="00B72A97"/>
    <w:rsid w:val="00B750E4"/>
    <w:rsid w:val="00B76078"/>
    <w:rsid w:val="00B76155"/>
    <w:rsid w:val="00B77173"/>
    <w:rsid w:val="00B81476"/>
    <w:rsid w:val="00B81B97"/>
    <w:rsid w:val="00B868A0"/>
    <w:rsid w:val="00B971C4"/>
    <w:rsid w:val="00BA2735"/>
    <w:rsid w:val="00BA3517"/>
    <w:rsid w:val="00BA4268"/>
    <w:rsid w:val="00BA4545"/>
    <w:rsid w:val="00BA471A"/>
    <w:rsid w:val="00BA7038"/>
    <w:rsid w:val="00BB269F"/>
    <w:rsid w:val="00BB5E5F"/>
    <w:rsid w:val="00BB6F4C"/>
    <w:rsid w:val="00BB731F"/>
    <w:rsid w:val="00BB7D66"/>
    <w:rsid w:val="00BC2B78"/>
    <w:rsid w:val="00BC3984"/>
    <w:rsid w:val="00BC3FFD"/>
    <w:rsid w:val="00BC496A"/>
    <w:rsid w:val="00BC4CB4"/>
    <w:rsid w:val="00BC654B"/>
    <w:rsid w:val="00BC777C"/>
    <w:rsid w:val="00BD0265"/>
    <w:rsid w:val="00BD0702"/>
    <w:rsid w:val="00BD2409"/>
    <w:rsid w:val="00BD362D"/>
    <w:rsid w:val="00BD3885"/>
    <w:rsid w:val="00BD54A1"/>
    <w:rsid w:val="00BD65CB"/>
    <w:rsid w:val="00BE03BB"/>
    <w:rsid w:val="00BE4FA0"/>
    <w:rsid w:val="00BE5E0A"/>
    <w:rsid w:val="00BE634C"/>
    <w:rsid w:val="00BE6B80"/>
    <w:rsid w:val="00BE7011"/>
    <w:rsid w:val="00BE759E"/>
    <w:rsid w:val="00BF11C2"/>
    <w:rsid w:val="00BF19E6"/>
    <w:rsid w:val="00BF46AC"/>
    <w:rsid w:val="00BF4C6D"/>
    <w:rsid w:val="00BF4F88"/>
    <w:rsid w:val="00C008D0"/>
    <w:rsid w:val="00C03863"/>
    <w:rsid w:val="00C05922"/>
    <w:rsid w:val="00C068EC"/>
    <w:rsid w:val="00C06FF2"/>
    <w:rsid w:val="00C14208"/>
    <w:rsid w:val="00C15E39"/>
    <w:rsid w:val="00C17AA2"/>
    <w:rsid w:val="00C20DB6"/>
    <w:rsid w:val="00C2138B"/>
    <w:rsid w:val="00C2339C"/>
    <w:rsid w:val="00C23E5D"/>
    <w:rsid w:val="00C24F57"/>
    <w:rsid w:val="00C27F07"/>
    <w:rsid w:val="00C30EED"/>
    <w:rsid w:val="00C3149B"/>
    <w:rsid w:val="00C360DE"/>
    <w:rsid w:val="00C379E0"/>
    <w:rsid w:val="00C42590"/>
    <w:rsid w:val="00C465D4"/>
    <w:rsid w:val="00C508CB"/>
    <w:rsid w:val="00C52699"/>
    <w:rsid w:val="00C5728D"/>
    <w:rsid w:val="00C60012"/>
    <w:rsid w:val="00C61B53"/>
    <w:rsid w:val="00C64556"/>
    <w:rsid w:val="00C64B2C"/>
    <w:rsid w:val="00C64B41"/>
    <w:rsid w:val="00C64B62"/>
    <w:rsid w:val="00C64ED8"/>
    <w:rsid w:val="00C66617"/>
    <w:rsid w:val="00C674B0"/>
    <w:rsid w:val="00C6764D"/>
    <w:rsid w:val="00C70644"/>
    <w:rsid w:val="00C72A83"/>
    <w:rsid w:val="00C7385F"/>
    <w:rsid w:val="00C7400F"/>
    <w:rsid w:val="00C74279"/>
    <w:rsid w:val="00C752BD"/>
    <w:rsid w:val="00C76755"/>
    <w:rsid w:val="00C76FBF"/>
    <w:rsid w:val="00C814F6"/>
    <w:rsid w:val="00C81655"/>
    <w:rsid w:val="00C832BB"/>
    <w:rsid w:val="00C86AC2"/>
    <w:rsid w:val="00C9065F"/>
    <w:rsid w:val="00C90741"/>
    <w:rsid w:val="00C90DA0"/>
    <w:rsid w:val="00C91204"/>
    <w:rsid w:val="00C967DD"/>
    <w:rsid w:val="00CA354C"/>
    <w:rsid w:val="00CA4263"/>
    <w:rsid w:val="00CA683B"/>
    <w:rsid w:val="00CA7721"/>
    <w:rsid w:val="00CB02C1"/>
    <w:rsid w:val="00CB02ED"/>
    <w:rsid w:val="00CB09BC"/>
    <w:rsid w:val="00CB3516"/>
    <w:rsid w:val="00CB47D2"/>
    <w:rsid w:val="00CB4E28"/>
    <w:rsid w:val="00CB5D57"/>
    <w:rsid w:val="00CB67F1"/>
    <w:rsid w:val="00CB780F"/>
    <w:rsid w:val="00CC007F"/>
    <w:rsid w:val="00CC167A"/>
    <w:rsid w:val="00CC16B4"/>
    <w:rsid w:val="00CC3839"/>
    <w:rsid w:val="00CC3DC5"/>
    <w:rsid w:val="00CD0D15"/>
    <w:rsid w:val="00CD1BC5"/>
    <w:rsid w:val="00CD3134"/>
    <w:rsid w:val="00CD526F"/>
    <w:rsid w:val="00CD7B1E"/>
    <w:rsid w:val="00CE137E"/>
    <w:rsid w:val="00CE424F"/>
    <w:rsid w:val="00CE4F84"/>
    <w:rsid w:val="00CE5CE9"/>
    <w:rsid w:val="00CF2713"/>
    <w:rsid w:val="00CF292D"/>
    <w:rsid w:val="00CF2A13"/>
    <w:rsid w:val="00CF321A"/>
    <w:rsid w:val="00CF3A7E"/>
    <w:rsid w:val="00CF5C8A"/>
    <w:rsid w:val="00CF5C92"/>
    <w:rsid w:val="00CF7615"/>
    <w:rsid w:val="00CF7CEA"/>
    <w:rsid w:val="00D015BA"/>
    <w:rsid w:val="00D01B5F"/>
    <w:rsid w:val="00D02653"/>
    <w:rsid w:val="00D036C5"/>
    <w:rsid w:val="00D03755"/>
    <w:rsid w:val="00D0402D"/>
    <w:rsid w:val="00D073A7"/>
    <w:rsid w:val="00D11D5D"/>
    <w:rsid w:val="00D125F5"/>
    <w:rsid w:val="00D127BF"/>
    <w:rsid w:val="00D12C5B"/>
    <w:rsid w:val="00D12C67"/>
    <w:rsid w:val="00D14097"/>
    <w:rsid w:val="00D15612"/>
    <w:rsid w:val="00D158A8"/>
    <w:rsid w:val="00D1774F"/>
    <w:rsid w:val="00D17A08"/>
    <w:rsid w:val="00D2194C"/>
    <w:rsid w:val="00D21C79"/>
    <w:rsid w:val="00D22F37"/>
    <w:rsid w:val="00D247B0"/>
    <w:rsid w:val="00D25A24"/>
    <w:rsid w:val="00D260E0"/>
    <w:rsid w:val="00D2735D"/>
    <w:rsid w:val="00D318F3"/>
    <w:rsid w:val="00D3359B"/>
    <w:rsid w:val="00D3521B"/>
    <w:rsid w:val="00D418A4"/>
    <w:rsid w:val="00D42A81"/>
    <w:rsid w:val="00D42D6B"/>
    <w:rsid w:val="00D4562C"/>
    <w:rsid w:val="00D5039A"/>
    <w:rsid w:val="00D536E1"/>
    <w:rsid w:val="00D53CC1"/>
    <w:rsid w:val="00D54EB8"/>
    <w:rsid w:val="00D56A24"/>
    <w:rsid w:val="00D571E3"/>
    <w:rsid w:val="00D600DF"/>
    <w:rsid w:val="00D6031C"/>
    <w:rsid w:val="00D6095B"/>
    <w:rsid w:val="00D62142"/>
    <w:rsid w:val="00D64D73"/>
    <w:rsid w:val="00D6715C"/>
    <w:rsid w:val="00D72BAE"/>
    <w:rsid w:val="00D73071"/>
    <w:rsid w:val="00D730C3"/>
    <w:rsid w:val="00D7527B"/>
    <w:rsid w:val="00D81FB8"/>
    <w:rsid w:val="00D82202"/>
    <w:rsid w:val="00D8440D"/>
    <w:rsid w:val="00D847EE"/>
    <w:rsid w:val="00D8602E"/>
    <w:rsid w:val="00D86810"/>
    <w:rsid w:val="00D87D29"/>
    <w:rsid w:val="00D910F4"/>
    <w:rsid w:val="00D91895"/>
    <w:rsid w:val="00D93353"/>
    <w:rsid w:val="00D9527D"/>
    <w:rsid w:val="00D95A00"/>
    <w:rsid w:val="00D95B6E"/>
    <w:rsid w:val="00D97467"/>
    <w:rsid w:val="00DA0C74"/>
    <w:rsid w:val="00DA272D"/>
    <w:rsid w:val="00DA7909"/>
    <w:rsid w:val="00DB0218"/>
    <w:rsid w:val="00DB1A81"/>
    <w:rsid w:val="00DC0585"/>
    <w:rsid w:val="00DC19DE"/>
    <w:rsid w:val="00DC1E56"/>
    <w:rsid w:val="00DC21C6"/>
    <w:rsid w:val="00DC51A6"/>
    <w:rsid w:val="00DC5DE6"/>
    <w:rsid w:val="00DC721B"/>
    <w:rsid w:val="00DD13DC"/>
    <w:rsid w:val="00DD2C33"/>
    <w:rsid w:val="00DD6CBF"/>
    <w:rsid w:val="00DE24A0"/>
    <w:rsid w:val="00DE3CE6"/>
    <w:rsid w:val="00DE7AB5"/>
    <w:rsid w:val="00DF078A"/>
    <w:rsid w:val="00DF26BB"/>
    <w:rsid w:val="00DF417D"/>
    <w:rsid w:val="00DF4C09"/>
    <w:rsid w:val="00DF5F68"/>
    <w:rsid w:val="00DF6624"/>
    <w:rsid w:val="00DF73DE"/>
    <w:rsid w:val="00DF7947"/>
    <w:rsid w:val="00E00C46"/>
    <w:rsid w:val="00E01D34"/>
    <w:rsid w:val="00E061D7"/>
    <w:rsid w:val="00E1056F"/>
    <w:rsid w:val="00E14C89"/>
    <w:rsid w:val="00E16685"/>
    <w:rsid w:val="00E17BE9"/>
    <w:rsid w:val="00E20315"/>
    <w:rsid w:val="00E21F24"/>
    <w:rsid w:val="00E224A3"/>
    <w:rsid w:val="00E23CD5"/>
    <w:rsid w:val="00E246E9"/>
    <w:rsid w:val="00E27249"/>
    <w:rsid w:val="00E31259"/>
    <w:rsid w:val="00E3303A"/>
    <w:rsid w:val="00E34A96"/>
    <w:rsid w:val="00E34D04"/>
    <w:rsid w:val="00E3512A"/>
    <w:rsid w:val="00E37048"/>
    <w:rsid w:val="00E37454"/>
    <w:rsid w:val="00E41C0A"/>
    <w:rsid w:val="00E425C7"/>
    <w:rsid w:val="00E42BFC"/>
    <w:rsid w:val="00E4408D"/>
    <w:rsid w:val="00E46D2B"/>
    <w:rsid w:val="00E5045B"/>
    <w:rsid w:val="00E50D94"/>
    <w:rsid w:val="00E50E15"/>
    <w:rsid w:val="00E52ABC"/>
    <w:rsid w:val="00E55726"/>
    <w:rsid w:val="00E56B11"/>
    <w:rsid w:val="00E572F9"/>
    <w:rsid w:val="00E61645"/>
    <w:rsid w:val="00E63C3C"/>
    <w:rsid w:val="00E642BB"/>
    <w:rsid w:val="00E730FC"/>
    <w:rsid w:val="00E73D09"/>
    <w:rsid w:val="00E73D66"/>
    <w:rsid w:val="00E744A6"/>
    <w:rsid w:val="00E768DE"/>
    <w:rsid w:val="00E77FBC"/>
    <w:rsid w:val="00E80136"/>
    <w:rsid w:val="00E80482"/>
    <w:rsid w:val="00E80847"/>
    <w:rsid w:val="00E84C67"/>
    <w:rsid w:val="00E860A5"/>
    <w:rsid w:val="00E86819"/>
    <w:rsid w:val="00E9055B"/>
    <w:rsid w:val="00E929E7"/>
    <w:rsid w:val="00E93196"/>
    <w:rsid w:val="00E93332"/>
    <w:rsid w:val="00E93B2D"/>
    <w:rsid w:val="00E97D6E"/>
    <w:rsid w:val="00EA51F7"/>
    <w:rsid w:val="00EA59A4"/>
    <w:rsid w:val="00EA59EA"/>
    <w:rsid w:val="00EA763E"/>
    <w:rsid w:val="00EB01A3"/>
    <w:rsid w:val="00EC2040"/>
    <w:rsid w:val="00EC238E"/>
    <w:rsid w:val="00EC2742"/>
    <w:rsid w:val="00EC3767"/>
    <w:rsid w:val="00EC5033"/>
    <w:rsid w:val="00EC6833"/>
    <w:rsid w:val="00EC68B9"/>
    <w:rsid w:val="00ED19F8"/>
    <w:rsid w:val="00ED2398"/>
    <w:rsid w:val="00ED2DCD"/>
    <w:rsid w:val="00ED38C0"/>
    <w:rsid w:val="00ED4D46"/>
    <w:rsid w:val="00ED7B14"/>
    <w:rsid w:val="00ED7EA9"/>
    <w:rsid w:val="00EE0D3C"/>
    <w:rsid w:val="00EE26D3"/>
    <w:rsid w:val="00EE31A3"/>
    <w:rsid w:val="00EE4C0D"/>
    <w:rsid w:val="00EE4F21"/>
    <w:rsid w:val="00EE4FFA"/>
    <w:rsid w:val="00EE7E3E"/>
    <w:rsid w:val="00EF10FF"/>
    <w:rsid w:val="00EF233F"/>
    <w:rsid w:val="00EF2D4A"/>
    <w:rsid w:val="00EF33CF"/>
    <w:rsid w:val="00EF4F2A"/>
    <w:rsid w:val="00EF6203"/>
    <w:rsid w:val="00EF669E"/>
    <w:rsid w:val="00EF6A2B"/>
    <w:rsid w:val="00EF6F41"/>
    <w:rsid w:val="00F00131"/>
    <w:rsid w:val="00F02317"/>
    <w:rsid w:val="00F03ACF"/>
    <w:rsid w:val="00F03FAC"/>
    <w:rsid w:val="00F06DC9"/>
    <w:rsid w:val="00F108F7"/>
    <w:rsid w:val="00F13D69"/>
    <w:rsid w:val="00F141C2"/>
    <w:rsid w:val="00F16167"/>
    <w:rsid w:val="00F16CA6"/>
    <w:rsid w:val="00F16DD0"/>
    <w:rsid w:val="00F173FF"/>
    <w:rsid w:val="00F200E7"/>
    <w:rsid w:val="00F20DCA"/>
    <w:rsid w:val="00F2154F"/>
    <w:rsid w:val="00F21B16"/>
    <w:rsid w:val="00F21D30"/>
    <w:rsid w:val="00F240AA"/>
    <w:rsid w:val="00F2596E"/>
    <w:rsid w:val="00F26F08"/>
    <w:rsid w:val="00F300A5"/>
    <w:rsid w:val="00F31791"/>
    <w:rsid w:val="00F32E8F"/>
    <w:rsid w:val="00F33382"/>
    <w:rsid w:val="00F34147"/>
    <w:rsid w:val="00F3571C"/>
    <w:rsid w:val="00F35FA7"/>
    <w:rsid w:val="00F36227"/>
    <w:rsid w:val="00F37D89"/>
    <w:rsid w:val="00F37E2D"/>
    <w:rsid w:val="00F44465"/>
    <w:rsid w:val="00F462DE"/>
    <w:rsid w:val="00F520E4"/>
    <w:rsid w:val="00F52F03"/>
    <w:rsid w:val="00F53448"/>
    <w:rsid w:val="00F53B8A"/>
    <w:rsid w:val="00F602D0"/>
    <w:rsid w:val="00F60FE3"/>
    <w:rsid w:val="00F71C05"/>
    <w:rsid w:val="00F83797"/>
    <w:rsid w:val="00F84801"/>
    <w:rsid w:val="00F92288"/>
    <w:rsid w:val="00F9317D"/>
    <w:rsid w:val="00F95924"/>
    <w:rsid w:val="00FA2BC4"/>
    <w:rsid w:val="00FA3589"/>
    <w:rsid w:val="00FA40E0"/>
    <w:rsid w:val="00FA4D38"/>
    <w:rsid w:val="00FA6618"/>
    <w:rsid w:val="00FA690B"/>
    <w:rsid w:val="00FB2F9F"/>
    <w:rsid w:val="00FB3ABC"/>
    <w:rsid w:val="00FB3BE1"/>
    <w:rsid w:val="00FB3D78"/>
    <w:rsid w:val="00FB707A"/>
    <w:rsid w:val="00FC1297"/>
    <w:rsid w:val="00FC2505"/>
    <w:rsid w:val="00FC3DE5"/>
    <w:rsid w:val="00FC42A2"/>
    <w:rsid w:val="00FC7D81"/>
    <w:rsid w:val="00FD027E"/>
    <w:rsid w:val="00FD035E"/>
    <w:rsid w:val="00FD064B"/>
    <w:rsid w:val="00FD368D"/>
    <w:rsid w:val="00FD693A"/>
    <w:rsid w:val="00FE036B"/>
    <w:rsid w:val="00FE1791"/>
    <w:rsid w:val="00FE221F"/>
    <w:rsid w:val="00FE2425"/>
    <w:rsid w:val="00FE378F"/>
    <w:rsid w:val="00FE77D7"/>
    <w:rsid w:val="00FF026B"/>
    <w:rsid w:val="00FF0290"/>
    <w:rsid w:val="00FF19CA"/>
    <w:rsid w:val="00FF2F37"/>
    <w:rsid w:val="00FF3884"/>
    <w:rsid w:val="00FF5441"/>
    <w:rsid w:val="00FF5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93DF2"/>
  <w15:docId w15:val="{4EE87D78-937D-4FDA-AC46-CC2CFD72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B7"/>
    <w:pPr>
      <w:spacing w:before="160" w:after="160" w:line="276" w:lineRule="auto"/>
      <w:jc w:val="both"/>
    </w:pPr>
    <w:rPr>
      <w:rFonts w:ascii="Segoe UI" w:hAnsi="Segoe UI" w:cs="Segoe UI"/>
      <w:sz w:val="22"/>
      <w:szCs w:val="22"/>
      <w:lang w:eastAsia="en-US"/>
    </w:rPr>
  </w:style>
  <w:style w:type="paragraph" w:styleId="Heading1">
    <w:name w:val="heading 1"/>
    <w:basedOn w:val="Normal"/>
    <w:next w:val="Normal"/>
    <w:link w:val="Heading1Char"/>
    <w:uiPriority w:val="9"/>
    <w:qFormat/>
    <w:rsid w:val="000E05B7"/>
    <w:pPr>
      <w:keepNext/>
      <w:keepLines/>
      <w:spacing w:before="180" w:after="180"/>
      <w:outlineLvl w:val="0"/>
    </w:pPr>
    <w:rPr>
      <w:rFonts w:ascii="Segoe UI Semibold" w:eastAsia="Times New Roman" w:hAnsi="Segoe UI Semibold"/>
      <w:bCs/>
      <w:color w:val="D76609"/>
      <w:sz w:val="48"/>
      <w:szCs w:val="48"/>
    </w:rPr>
  </w:style>
  <w:style w:type="paragraph" w:styleId="Heading2">
    <w:name w:val="heading 2"/>
    <w:basedOn w:val="Heading3"/>
    <w:next w:val="Normal"/>
    <w:link w:val="Heading2Char"/>
    <w:uiPriority w:val="9"/>
    <w:unhideWhenUsed/>
    <w:qFormat/>
    <w:rsid w:val="000E35CC"/>
    <w:pPr>
      <w:spacing w:before="160" w:after="160"/>
      <w:outlineLvl w:val="1"/>
    </w:pPr>
    <w:rPr>
      <w:rFonts w:ascii="Calibri" w:hAnsi="Calibri"/>
      <w:b/>
      <w:color w:val="F79646"/>
      <w:sz w:val="32"/>
      <w:szCs w:val="32"/>
    </w:rPr>
  </w:style>
  <w:style w:type="paragraph" w:styleId="Heading3">
    <w:name w:val="heading 3"/>
    <w:basedOn w:val="Normal"/>
    <w:next w:val="Normal"/>
    <w:link w:val="Heading3Char"/>
    <w:uiPriority w:val="9"/>
    <w:unhideWhenUsed/>
    <w:qFormat/>
    <w:rsid w:val="000E05B7"/>
    <w:pPr>
      <w:keepNext/>
      <w:keepLines/>
      <w:spacing w:before="120" w:after="120"/>
      <w:outlineLvl w:val="2"/>
    </w:pPr>
    <w:rPr>
      <w:rFonts w:eastAsia="Times New Roman"/>
      <w:bCs/>
      <w:color w:val="365F91"/>
      <w:sz w:val="26"/>
      <w:szCs w:val="26"/>
    </w:rPr>
  </w:style>
  <w:style w:type="paragraph" w:styleId="Heading4">
    <w:name w:val="heading 4"/>
    <w:basedOn w:val="Normal"/>
    <w:next w:val="Normal"/>
    <w:link w:val="Heading4Char"/>
    <w:uiPriority w:val="9"/>
    <w:unhideWhenUsed/>
    <w:qFormat/>
    <w:rsid w:val="000E05B7"/>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0E05B7"/>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0E05B7"/>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2"/>
    <w:basedOn w:val="Normal"/>
    <w:link w:val="HeaderChar"/>
    <w:unhideWhenUsed/>
    <w:rsid w:val="000E05B7"/>
    <w:pPr>
      <w:tabs>
        <w:tab w:val="center" w:pos="4513"/>
        <w:tab w:val="right" w:pos="9026"/>
      </w:tabs>
      <w:spacing w:after="0" w:line="240" w:lineRule="auto"/>
    </w:pPr>
  </w:style>
  <w:style w:type="character" w:customStyle="1" w:styleId="HeaderChar">
    <w:name w:val="Header Char"/>
    <w:aliases w:val="Header2 Char"/>
    <w:basedOn w:val="DefaultParagraphFont"/>
    <w:link w:val="Header"/>
    <w:rsid w:val="000E05B7"/>
  </w:style>
  <w:style w:type="paragraph" w:styleId="Footer">
    <w:name w:val="footer"/>
    <w:basedOn w:val="Normal"/>
    <w:link w:val="FooterChar"/>
    <w:uiPriority w:val="99"/>
    <w:unhideWhenUsed/>
    <w:rsid w:val="000E0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B7"/>
  </w:style>
  <w:style w:type="character" w:customStyle="1" w:styleId="Heading1Char">
    <w:name w:val="Heading 1 Char"/>
    <w:link w:val="Heading1"/>
    <w:uiPriority w:val="9"/>
    <w:rsid w:val="000E05B7"/>
    <w:rPr>
      <w:rFonts w:ascii="Segoe UI Semibold" w:eastAsia="Times New Roman" w:hAnsi="Segoe UI Semibold" w:cs="Segoe UI"/>
      <w:bCs/>
      <w:color w:val="D76609"/>
      <w:sz w:val="48"/>
      <w:szCs w:val="48"/>
      <w:lang w:eastAsia="en-US"/>
    </w:rPr>
  </w:style>
  <w:style w:type="paragraph" w:styleId="TOCHeading">
    <w:name w:val="TOC Heading"/>
    <w:basedOn w:val="Heading1"/>
    <w:next w:val="Normal"/>
    <w:uiPriority w:val="39"/>
    <w:unhideWhenUsed/>
    <w:qFormat/>
    <w:rsid w:val="000E05B7"/>
    <w:pPr>
      <w:outlineLvl w:val="9"/>
    </w:pPr>
  </w:style>
  <w:style w:type="paragraph" w:styleId="BalloonText">
    <w:name w:val="Balloon Text"/>
    <w:basedOn w:val="Normal"/>
    <w:link w:val="BalloonTextChar"/>
    <w:uiPriority w:val="99"/>
    <w:semiHidden/>
    <w:unhideWhenUsed/>
    <w:rsid w:val="000E05B7"/>
    <w:rPr>
      <w:rFonts w:ascii="Tahoma" w:hAnsi="Tahoma" w:cs="Tahoma"/>
      <w:sz w:val="16"/>
      <w:szCs w:val="16"/>
    </w:rPr>
  </w:style>
  <w:style w:type="character" w:customStyle="1" w:styleId="BalloonTextChar">
    <w:name w:val="Balloon Text Char"/>
    <w:link w:val="BalloonText"/>
    <w:uiPriority w:val="99"/>
    <w:semiHidden/>
    <w:rsid w:val="000E05B7"/>
    <w:rPr>
      <w:rFonts w:ascii="Tahoma" w:eastAsia="Calibri" w:hAnsi="Tahoma" w:cs="Tahoma"/>
      <w:sz w:val="16"/>
      <w:szCs w:val="16"/>
    </w:rPr>
  </w:style>
  <w:style w:type="paragraph" w:styleId="TOC1">
    <w:name w:val="toc 1"/>
    <w:basedOn w:val="Normal"/>
    <w:next w:val="Normal"/>
    <w:autoRedefine/>
    <w:uiPriority w:val="39"/>
    <w:unhideWhenUsed/>
    <w:qFormat/>
    <w:rsid w:val="000E05B7"/>
    <w:pPr>
      <w:spacing w:before="40" w:after="0"/>
    </w:pPr>
    <w:rPr>
      <w:rFonts w:ascii="Segoe UI Semibold" w:hAnsi="Segoe UI Semibold"/>
    </w:rPr>
  </w:style>
  <w:style w:type="character" w:styleId="Hyperlink">
    <w:name w:val="Hyperlink"/>
    <w:unhideWhenUsed/>
    <w:rsid w:val="000E05B7"/>
    <w:rPr>
      <w:color w:val="0000FF"/>
      <w:u w:val="single"/>
    </w:rPr>
  </w:style>
  <w:style w:type="character" w:customStyle="1" w:styleId="Heading2Char">
    <w:name w:val="Heading 2 Char"/>
    <w:link w:val="Heading2"/>
    <w:uiPriority w:val="9"/>
    <w:rsid w:val="000E35CC"/>
    <w:rPr>
      <w:rFonts w:ascii="Calibri" w:eastAsia="Times New Roman" w:hAnsi="Calibri" w:cs="Segoe UI"/>
      <w:b/>
      <w:bCs/>
      <w:color w:val="F79646"/>
      <w:sz w:val="32"/>
      <w:szCs w:val="32"/>
      <w:lang w:eastAsia="en-US"/>
    </w:rPr>
  </w:style>
  <w:style w:type="paragraph" w:styleId="TOC2">
    <w:name w:val="toc 2"/>
    <w:basedOn w:val="Normal"/>
    <w:next w:val="Normal"/>
    <w:autoRedefine/>
    <w:uiPriority w:val="39"/>
    <w:unhideWhenUsed/>
    <w:rsid w:val="000E05B7"/>
    <w:pPr>
      <w:tabs>
        <w:tab w:val="right" w:leader="dot" w:pos="9016"/>
      </w:tabs>
      <w:spacing w:before="40" w:after="0" w:line="240" w:lineRule="auto"/>
      <w:ind w:left="198"/>
    </w:pPr>
    <w:rPr>
      <w:sz w:val="20"/>
    </w:rPr>
  </w:style>
  <w:style w:type="character" w:customStyle="1" w:styleId="Heading3Char">
    <w:name w:val="Heading 3 Char"/>
    <w:link w:val="Heading3"/>
    <w:uiPriority w:val="9"/>
    <w:rsid w:val="000E05B7"/>
    <w:rPr>
      <w:rFonts w:ascii="Segoe UI" w:eastAsia="Times New Roman" w:hAnsi="Segoe UI" w:cs="Segoe UI"/>
      <w:bCs/>
      <w:color w:val="365F91"/>
      <w:sz w:val="26"/>
      <w:szCs w:val="26"/>
      <w:lang w:eastAsia="en-US"/>
    </w:rPr>
  </w:style>
  <w:style w:type="character" w:customStyle="1" w:styleId="Heading4Char">
    <w:name w:val="Heading 4 Char"/>
    <w:link w:val="Heading4"/>
    <w:uiPriority w:val="9"/>
    <w:rsid w:val="000E05B7"/>
    <w:rPr>
      <w:rFonts w:ascii="Cambria" w:eastAsia="Times New Roman" w:hAnsi="Cambria" w:cs="Times New Roman"/>
      <w:b/>
      <w:bCs/>
      <w:i/>
      <w:iCs/>
      <w:color w:val="4F81BD"/>
    </w:rPr>
  </w:style>
  <w:style w:type="paragraph" w:customStyle="1" w:styleId="BulletPoints">
    <w:name w:val="Bullet Points"/>
    <w:basedOn w:val="ListParagraph"/>
    <w:qFormat/>
    <w:rsid w:val="000E05B7"/>
    <w:pPr>
      <w:numPr>
        <w:numId w:val="1"/>
      </w:numPr>
    </w:pPr>
  </w:style>
  <w:style w:type="paragraph" w:styleId="NoSpacing">
    <w:name w:val="No Spacing"/>
    <w:aliases w:val="Bold normal"/>
    <w:basedOn w:val="Normal"/>
    <w:link w:val="NoSpacingChar"/>
    <w:uiPriority w:val="1"/>
    <w:qFormat/>
    <w:rsid w:val="000E05B7"/>
    <w:rPr>
      <w:rFonts w:ascii="Segoe UI Semibold" w:hAnsi="Segoe UI Semibold"/>
    </w:rPr>
  </w:style>
  <w:style w:type="table" w:styleId="TableGrid">
    <w:name w:val="Table Grid"/>
    <w:basedOn w:val="TableNormal"/>
    <w:uiPriority w:val="59"/>
    <w:rsid w:val="000E0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0E05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3">
    <w:name w:val="toc 3"/>
    <w:basedOn w:val="Normal"/>
    <w:next w:val="Normal"/>
    <w:autoRedefine/>
    <w:uiPriority w:val="39"/>
    <w:unhideWhenUsed/>
    <w:rsid w:val="000E05B7"/>
    <w:pPr>
      <w:spacing w:before="40" w:after="40"/>
      <w:ind w:left="440"/>
    </w:pPr>
    <w:rPr>
      <w:sz w:val="20"/>
    </w:rPr>
  </w:style>
  <w:style w:type="character" w:customStyle="1" w:styleId="Heading5Char">
    <w:name w:val="Heading 5 Char"/>
    <w:link w:val="Heading5"/>
    <w:uiPriority w:val="9"/>
    <w:rsid w:val="000E05B7"/>
    <w:rPr>
      <w:rFonts w:ascii="Calibri" w:eastAsia="Times New Roman" w:hAnsi="Calibri" w:cs="Times New Roman"/>
      <w:b/>
      <w:bCs/>
      <w:i/>
      <w:iCs/>
      <w:sz w:val="26"/>
      <w:szCs w:val="26"/>
      <w:lang w:eastAsia="en-US"/>
    </w:rPr>
  </w:style>
  <w:style w:type="paragraph" w:styleId="NormalWeb">
    <w:name w:val="Normal (Web)"/>
    <w:basedOn w:val="Normal"/>
    <w:unhideWhenUsed/>
    <w:rsid w:val="000E05B7"/>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aliases w:val="Table Header White"/>
    <w:qFormat/>
    <w:rsid w:val="000E05B7"/>
    <w:rPr>
      <w:rFonts w:ascii="Segoe UI" w:hAnsi="Segoe UI" w:cs="Segoe UI"/>
      <w:color w:val="FFFFFF"/>
      <w:sz w:val="20"/>
      <w:szCs w:val="20"/>
    </w:rPr>
  </w:style>
  <w:style w:type="paragraph" w:styleId="FootnoteText">
    <w:name w:val="footnote text"/>
    <w:basedOn w:val="Normal"/>
    <w:link w:val="FootnoteTextChar"/>
    <w:uiPriority w:val="99"/>
    <w:semiHidden/>
    <w:unhideWhenUsed/>
    <w:rsid w:val="000E05B7"/>
    <w:rPr>
      <w:sz w:val="20"/>
      <w:szCs w:val="20"/>
    </w:rPr>
  </w:style>
  <w:style w:type="character" w:customStyle="1" w:styleId="FootnoteTextChar">
    <w:name w:val="Footnote Text Char"/>
    <w:link w:val="FootnoteText"/>
    <w:uiPriority w:val="99"/>
    <w:semiHidden/>
    <w:rsid w:val="000E05B7"/>
    <w:rPr>
      <w:lang w:eastAsia="en-US"/>
    </w:rPr>
  </w:style>
  <w:style w:type="character" w:styleId="FootnoteReference">
    <w:name w:val="footnote reference"/>
    <w:uiPriority w:val="99"/>
    <w:semiHidden/>
    <w:unhideWhenUsed/>
    <w:rsid w:val="000E05B7"/>
    <w:rPr>
      <w:vertAlign w:val="superscript"/>
    </w:rPr>
  </w:style>
  <w:style w:type="paragraph" w:customStyle="1" w:styleId="Pa7">
    <w:name w:val="Pa7"/>
    <w:basedOn w:val="Normal"/>
    <w:next w:val="Normal"/>
    <w:uiPriority w:val="99"/>
    <w:rsid w:val="000E05B7"/>
    <w:pPr>
      <w:autoSpaceDE w:val="0"/>
      <w:autoSpaceDN w:val="0"/>
      <w:adjustRightInd w:val="0"/>
      <w:spacing w:after="0" w:line="191" w:lineRule="atLeast"/>
    </w:pPr>
    <w:rPr>
      <w:rFonts w:ascii="Helvetica Neue LT" w:eastAsia="Times New Roman" w:hAnsi="Helvetica Neue LT"/>
      <w:sz w:val="24"/>
      <w:szCs w:val="24"/>
      <w:lang w:eastAsia="en-AU"/>
    </w:rPr>
  </w:style>
  <w:style w:type="paragraph" w:styleId="Subtitle">
    <w:name w:val="Subtitle"/>
    <w:basedOn w:val="Normal"/>
    <w:next w:val="Normal"/>
    <w:link w:val="SubtitleChar"/>
    <w:uiPriority w:val="11"/>
    <w:qFormat/>
    <w:rsid w:val="000E05B7"/>
    <w:rPr>
      <w:rFonts w:eastAsia="Times New Roman"/>
      <w:i/>
      <w:lang w:eastAsia="en-AU"/>
    </w:rPr>
  </w:style>
  <w:style w:type="character" w:customStyle="1" w:styleId="SubtitleChar">
    <w:name w:val="Subtitle Char"/>
    <w:link w:val="Subtitle"/>
    <w:uiPriority w:val="11"/>
    <w:rsid w:val="000E05B7"/>
    <w:rPr>
      <w:rFonts w:ascii="Segoe UI" w:eastAsia="Times New Roman" w:hAnsi="Segoe UI" w:cs="Segoe UI"/>
      <w:i/>
      <w:sz w:val="22"/>
      <w:szCs w:val="22"/>
    </w:rPr>
  </w:style>
  <w:style w:type="paragraph" w:styleId="ListParagraph">
    <w:name w:val="List Paragraph"/>
    <w:basedOn w:val="Normal"/>
    <w:uiPriority w:val="34"/>
    <w:qFormat/>
    <w:rsid w:val="000E05B7"/>
    <w:pPr>
      <w:ind w:left="720"/>
      <w:contextualSpacing/>
    </w:pPr>
  </w:style>
  <w:style w:type="character" w:styleId="SubtleEmphasis">
    <w:name w:val="Subtle Emphasis"/>
    <w:aliases w:val="Header Table,Table text"/>
    <w:uiPriority w:val="19"/>
    <w:qFormat/>
    <w:rsid w:val="000E05B7"/>
    <w:rPr>
      <w:rFonts w:ascii="Segoe UI" w:hAnsi="Segoe UI" w:cs="Segoe UI"/>
      <w:color w:val="000000"/>
      <w:sz w:val="18"/>
      <w:szCs w:val="18"/>
    </w:rPr>
  </w:style>
  <w:style w:type="paragraph" w:styleId="Title">
    <w:name w:val="Title"/>
    <w:basedOn w:val="Normal"/>
    <w:next w:val="Normal"/>
    <w:link w:val="TitleChar"/>
    <w:uiPriority w:val="10"/>
    <w:qFormat/>
    <w:rsid w:val="000E05B7"/>
    <w:pPr>
      <w:pBdr>
        <w:bottom w:val="single" w:sz="8" w:space="4" w:color="4F81BD"/>
      </w:pBdr>
      <w:spacing w:before="0"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0E05B7"/>
    <w:rPr>
      <w:rFonts w:ascii="Cambria" w:eastAsia="Times New Roman" w:hAnsi="Cambria" w:cs="Times New Roman"/>
      <w:color w:val="17365D"/>
      <w:spacing w:val="5"/>
      <w:kern w:val="28"/>
      <w:sz w:val="52"/>
      <w:szCs w:val="52"/>
      <w:lang w:eastAsia="en-US"/>
    </w:rPr>
  </w:style>
  <w:style w:type="character" w:styleId="IntenseEmphasis">
    <w:name w:val="Intense Emphasis"/>
    <w:aliases w:val="Table,TODO"/>
    <w:uiPriority w:val="21"/>
    <w:qFormat/>
    <w:rsid w:val="000E05B7"/>
    <w:rPr>
      <w:rFonts w:ascii="Segoe UI" w:hAnsi="Segoe UI" w:cs="Segoe UI"/>
      <w:color w:val="5E5E5E"/>
      <w:sz w:val="18"/>
      <w:szCs w:val="18"/>
    </w:rPr>
  </w:style>
  <w:style w:type="character" w:styleId="PlaceholderText">
    <w:name w:val="Placeholder Text"/>
    <w:uiPriority w:val="99"/>
    <w:semiHidden/>
    <w:rsid w:val="000E05B7"/>
    <w:rPr>
      <w:color w:val="808080"/>
    </w:rPr>
  </w:style>
  <w:style w:type="paragraph" w:styleId="Signature">
    <w:name w:val="Signature"/>
    <w:basedOn w:val="Normal"/>
    <w:link w:val="SignatureChar"/>
    <w:rsid w:val="000E05B7"/>
    <w:pPr>
      <w:keepLines/>
      <w:spacing w:before="360" w:after="0" w:line="300" w:lineRule="exact"/>
    </w:pPr>
    <w:rPr>
      <w:rFonts w:ascii="Garamond" w:eastAsia="Times New Roman" w:hAnsi="Garamond" w:cs="Times New Roman"/>
      <w:szCs w:val="20"/>
    </w:rPr>
  </w:style>
  <w:style w:type="character" w:customStyle="1" w:styleId="SignatureChar">
    <w:name w:val="Signature Char"/>
    <w:link w:val="Signature"/>
    <w:rsid w:val="000E05B7"/>
    <w:rPr>
      <w:rFonts w:ascii="Garamond" w:eastAsia="Times New Roman" w:hAnsi="Garamond"/>
      <w:sz w:val="22"/>
      <w:lang w:eastAsia="en-US"/>
    </w:rPr>
  </w:style>
  <w:style w:type="paragraph" w:customStyle="1" w:styleId="HRParagraph">
    <w:name w:val="HR Paragraph"/>
    <w:link w:val="HRParagraphChar"/>
    <w:rsid w:val="000E05B7"/>
    <w:pPr>
      <w:spacing w:before="120" w:line="240" w:lineRule="atLeast"/>
    </w:pPr>
    <w:rPr>
      <w:rFonts w:ascii="Arial" w:eastAsia="SimSun" w:hAnsi="Arial"/>
      <w:color w:val="000000"/>
      <w:lang w:eastAsia="zh-CN"/>
    </w:rPr>
  </w:style>
  <w:style w:type="character" w:customStyle="1" w:styleId="HRParagraphChar">
    <w:name w:val="HR Paragraph Char"/>
    <w:link w:val="HRParagraph"/>
    <w:rsid w:val="000E05B7"/>
    <w:rPr>
      <w:rFonts w:ascii="Arial" w:eastAsia="SimSun" w:hAnsi="Arial"/>
      <w:color w:val="000000"/>
      <w:lang w:eastAsia="zh-CN"/>
    </w:rPr>
  </w:style>
  <w:style w:type="numbering" w:customStyle="1" w:styleId="Style1">
    <w:name w:val="Style1"/>
    <w:uiPriority w:val="99"/>
    <w:rsid w:val="000E05B7"/>
    <w:pPr>
      <w:numPr>
        <w:numId w:val="2"/>
      </w:numPr>
    </w:pPr>
  </w:style>
  <w:style w:type="paragraph" w:customStyle="1" w:styleId="BulletPointNormal">
    <w:name w:val="Bullet Point Normal"/>
    <w:basedOn w:val="Normal"/>
    <w:rsid w:val="000E05B7"/>
    <w:pPr>
      <w:widowControl w:val="0"/>
      <w:numPr>
        <w:numId w:val="3"/>
      </w:numPr>
      <w:spacing w:before="0" w:after="60" w:line="240" w:lineRule="auto"/>
      <w:jc w:val="left"/>
    </w:pPr>
    <w:rPr>
      <w:rFonts w:ascii="Arial" w:eastAsia="Times New Roman" w:hAnsi="Arial" w:cs="Times New Roman"/>
      <w:bCs/>
      <w:sz w:val="20"/>
      <w:szCs w:val="20"/>
    </w:rPr>
  </w:style>
  <w:style w:type="paragraph" w:customStyle="1" w:styleId="HRBullet">
    <w:name w:val="HR Bullet"/>
    <w:basedOn w:val="HRParagraph"/>
    <w:link w:val="HRBulletChar"/>
    <w:rsid w:val="000E05B7"/>
    <w:pPr>
      <w:numPr>
        <w:numId w:val="4"/>
      </w:numPr>
      <w:spacing w:before="60" w:after="60"/>
    </w:pPr>
  </w:style>
  <w:style w:type="character" w:customStyle="1" w:styleId="HRBulletChar">
    <w:name w:val="HR Bullet Char"/>
    <w:link w:val="HRBullet"/>
    <w:rsid w:val="000E05B7"/>
    <w:rPr>
      <w:rFonts w:ascii="Arial" w:eastAsia="SimSun" w:hAnsi="Arial"/>
      <w:color w:val="000000"/>
      <w:lang w:eastAsia="zh-CN"/>
    </w:rPr>
  </w:style>
  <w:style w:type="table" w:customStyle="1" w:styleId="Midwinter">
    <w:name w:val="Midwinter"/>
    <w:basedOn w:val="TableNormal"/>
    <w:uiPriority w:val="99"/>
    <w:qFormat/>
    <w:rsid w:val="000E05B7"/>
    <w:tblPr/>
  </w:style>
  <w:style w:type="table" w:customStyle="1" w:styleId="HRInvisibleTable">
    <w:name w:val="HR Invisible Table"/>
    <w:basedOn w:val="TableNormal"/>
    <w:rsid w:val="000E05B7"/>
    <w:rPr>
      <w:rFonts w:ascii="Arial" w:eastAsia="Times New Roman" w:hAnsi="Arial"/>
    </w:rPr>
    <w:tblPr/>
    <w:tcPr>
      <w:vAlign w:val="center"/>
    </w:tcPr>
  </w:style>
  <w:style w:type="paragraph" w:styleId="TOC4">
    <w:name w:val="toc 4"/>
    <w:basedOn w:val="Normal"/>
    <w:next w:val="Normal"/>
    <w:autoRedefine/>
    <w:uiPriority w:val="39"/>
    <w:unhideWhenUsed/>
    <w:rsid w:val="000E05B7"/>
    <w:pPr>
      <w:spacing w:before="0" w:after="100"/>
      <w:ind w:left="660"/>
      <w:jc w:val="left"/>
    </w:pPr>
    <w:rPr>
      <w:rFonts w:ascii="Calibri" w:eastAsia="Times New Roman" w:hAnsi="Calibri" w:cs="Times New Roman"/>
      <w:lang w:eastAsia="en-AU"/>
    </w:rPr>
  </w:style>
  <w:style w:type="paragraph" w:styleId="TOC5">
    <w:name w:val="toc 5"/>
    <w:basedOn w:val="Normal"/>
    <w:next w:val="Normal"/>
    <w:autoRedefine/>
    <w:uiPriority w:val="39"/>
    <w:unhideWhenUsed/>
    <w:rsid w:val="000E05B7"/>
    <w:pPr>
      <w:spacing w:before="0" w:after="100"/>
      <w:ind w:left="880"/>
      <w:jc w:val="left"/>
    </w:pPr>
    <w:rPr>
      <w:rFonts w:ascii="Calibri" w:eastAsia="Times New Roman" w:hAnsi="Calibri" w:cs="Times New Roman"/>
      <w:lang w:eastAsia="en-AU"/>
    </w:rPr>
  </w:style>
  <w:style w:type="paragraph" w:styleId="TOC6">
    <w:name w:val="toc 6"/>
    <w:basedOn w:val="Normal"/>
    <w:next w:val="Normal"/>
    <w:autoRedefine/>
    <w:uiPriority w:val="39"/>
    <w:unhideWhenUsed/>
    <w:rsid w:val="000E05B7"/>
    <w:pPr>
      <w:spacing w:before="0" w:after="100"/>
      <w:ind w:left="1100"/>
      <w:jc w:val="left"/>
    </w:pPr>
    <w:rPr>
      <w:rFonts w:ascii="Calibri" w:eastAsia="Times New Roman" w:hAnsi="Calibri" w:cs="Times New Roman"/>
      <w:lang w:eastAsia="en-AU"/>
    </w:rPr>
  </w:style>
  <w:style w:type="paragraph" w:styleId="TOC7">
    <w:name w:val="toc 7"/>
    <w:basedOn w:val="Normal"/>
    <w:next w:val="Normal"/>
    <w:autoRedefine/>
    <w:uiPriority w:val="39"/>
    <w:unhideWhenUsed/>
    <w:rsid w:val="000E05B7"/>
    <w:pPr>
      <w:spacing w:before="0" w:after="100"/>
      <w:ind w:left="1320"/>
      <w:jc w:val="left"/>
    </w:pPr>
    <w:rPr>
      <w:rFonts w:ascii="Calibri" w:eastAsia="Times New Roman" w:hAnsi="Calibri" w:cs="Times New Roman"/>
      <w:lang w:eastAsia="en-AU"/>
    </w:rPr>
  </w:style>
  <w:style w:type="paragraph" w:styleId="TOC8">
    <w:name w:val="toc 8"/>
    <w:basedOn w:val="Normal"/>
    <w:next w:val="Normal"/>
    <w:autoRedefine/>
    <w:uiPriority w:val="39"/>
    <w:unhideWhenUsed/>
    <w:rsid w:val="000E05B7"/>
    <w:pPr>
      <w:spacing w:before="0" w:after="100"/>
      <w:ind w:left="1540"/>
      <w:jc w:val="left"/>
    </w:pPr>
    <w:rPr>
      <w:rFonts w:ascii="Calibri" w:eastAsia="Times New Roman" w:hAnsi="Calibri" w:cs="Times New Roman"/>
      <w:lang w:eastAsia="en-AU"/>
    </w:rPr>
  </w:style>
  <w:style w:type="paragraph" w:styleId="TOC9">
    <w:name w:val="toc 9"/>
    <w:basedOn w:val="Normal"/>
    <w:next w:val="Normal"/>
    <w:autoRedefine/>
    <w:uiPriority w:val="39"/>
    <w:unhideWhenUsed/>
    <w:rsid w:val="000E05B7"/>
    <w:pPr>
      <w:spacing w:before="0" w:after="100"/>
      <w:ind w:left="1760"/>
      <w:jc w:val="left"/>
    </w:pPr>
    <w:rPr>
      <w:rFonts w:ascii="Calibri" w:eastAsia="Times New Roman" w:hAnsi="Calibri" w:cs="Times New Roman"/>
      <w:lang w:eastAsia="en-AU"/>
    </w:rPr>
  </w:style>
  <w:style w:type="paragraph" w:styleId="EnvelopeReturn">
    <w:name w:val="envelope return"/>
    <w:basedOn w:val="Normal"/>
    <w:rsid w:val="000E05B7"/>
    <w:pPr>
      <w:spacing w:before="0" w:after="0" w:line="240" w:lineRule="auto"/>
    </w:pPr>
    <w:rPr>
      <w:rFonts w:ascii="Times" w:eastAsia="Times New Roman" w:hAnsi="Times" w:cs="Times New Roman"/>
      <w:snapToGrid w:val="0"/>
      <w:sz w:val="24"/>
      <w:szCs w:val="20"/>
    </w:rPr>
  </w:style>
  <w:style w:type="character" w:styleId="FollowedHyperlink">
    <w:name w:val="FollowedHyperlink"/>
    <w:uiPriority w:val="99"/>
    <w:semiHidden/>
    <w:unhideWhenUsed/>
    <w:rsid w:val="000E05B7"/>
    <w:rPr>
      <w:color w:val="800080"/>
      <w:u w:val="single"/>
    </w:rPr>
  </w:style>
  <w:style w:type="table" w:styleId="ColorfulList-Accent5">
    <w:name w:val="Colorful List Accent 5"/>
    <w:basedOn w:val="TableNormal"/>
    <w:uiPriority w:val="72"/>
    <w:rsid w:val="000E05B7"/>
    <w:rPr>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1">
    <w:name w:val="Light List1"/>
    <w:basedOn w:val="TableNormal"/>
    <w:uiPriority w:val="61"/>
    <w:rsid w:val="000E05B7"/>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Quote">
    <w:name w:val="Quote"/>
    <w:basedOn w:val="Normal"/>
    <w:next w:val="Normal"/>
    <w:link w:val="QuoteChar"/>
    <w:uiPriority w:val="29"/>
    <w:qFormat/>
    <w:rsid w:val="000E05B7"/>
    <w:rPr>
      <w:i/>
      <w:iCs/>
      <w:sz w:val="16"/>
      <w:szCs w:val="16"/>
    </w:rPr>
  </w:style>
  <w:style w:type="character" w:customStyle="1" w:styleId="QuoteChar">
    <w:name w:val="Quote Char"/>
    <w:link w:val="Quote"/>
    <w:uiPriority w:val="29"/>
    <w:rsid w:val="000E05B7"/>
    <w:rPr>
      <w:rFonts w:ascii="Segoe UI" w:hAnsi="Segoe UI" w:cs="Segoe UI"/>
      <w:i/>
      <w:iCs/>
      <w:sz w:val="16"/>
      <w:szCs w:val="16"/>
      <w:lang w:eastAsia="en-US"/>
    </w:rPr>
  </w:style>
  <w:style w:type="table" w:customStyle="1" w:styleId="LightList-Accent11">
    <w:name w:val="Light List - Accent 11"/>
    <w:basedOn w:val="TableNormal"/>
    <w:uiPriority w:val="61"/>
    <w:rsid w:val="000E05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DefaultParagraphFont"/>
    <w:rsid w:val="000E05B7"/>
  </w:style>
  <w:style w:type="character" w:styleId="Strong">
    <w:name w:val="Strong"/>
    <w:uiPriority w:val="22"/>
    <w:qFormat/>
    <w:rsid w:val="000E05B7"/>
    <w:rPr>
      <w:b/>
      <w:bCs/>
    </w:rPr>
  </w:style>
  <w:style w:type="character" w:customStyle="1" w:styleId="Heading6Char">
    <w:name w:val="Heading 6 Char"/>
    <w:link w:val="Heading6"/>
    <w:uiPriority w:val="9"/>
    <w:rsid w:val="000E05B7"/>
    <w:rPr>
      <w:rFonts w:ascii="Cambria" w:eastAsia="Times New Roman" w:hAnsi="Cambria" w:cs="Times New Roman"/>
      <w:i/>
      <w:iCs/>
      <w:color w:val="243F60"/>
      <w:sz w:val="22"/>
      <w:szCs w:val="22"/>
      <w:lang w:eastAsia="en-US"/>
    </w:rPr>
  </w:style>
  <w:style w:type="paragraph" w:customStyle="1" w:styleId="Headertable">
    <w:name w:val="Header table"/>
    <w:basedOn w:val="NoSpacing"/>
    <w:qFormat/>
    <w:rsid w:val="000E05B7"/>
    <w:pPr>
      <w:spacing w:before="0" w:after="0" w:line="240" w:lineRule="auto"/>
      <w:jc w:val="left"/>
    </w:pPr>
    <w:rPr>
      <w:rFonts w:ascii="Segoe UI" w:hAnsi="Segoe UI"/>
      <w:color w:val="000000"/>
      <w:sz w:val="18"/>
      <w:szCs w:val="18"/>
    </w:rPr>
  </w:style>
  <w:style w:type="character" w:customStyle="1" w:styleId="NoSpacingChar">
    <w:name w:val="No Spacing Char"/>
    <w:aliases w:val="Bold normal Char"/>
    <w:link w:val="NoSpacing"/>
    <w:uiPriority w:val="1"/>
    <w:rsid w:val="000E05B7"/>
    <w:rPr>
      <w:rFonts w:ascii="Segoe UI Semibold" w:hAnsi="Segoe UI Semibold" w:cs="Segoe UI"/>
      <w:sz w:val="22"/>
      <w:szCs w:val="22"/>
      <w:lang w:eastAsia="en-US"/>
    </w:rPr>
  </w:style>
  <w:style w:type="character" w:styleId="BookTitle">
    <w:name w:val="Book Title"/>
    <w:uiPriority w:val="33"/>
    <w:qFormat/>
    <w:rsid w:val="000E05B7"/>
    <w:rPr>
      <w:b/>
      <w:bCs/>
      <w:smallCaps/>
      <w:spacing w:val="5"/>
    </w:rPr>
  </w:style>
  <w:style w:type="character" w:styleId="CommentReference">
    <w:name w:val="annotation reference"/>
    <w:uiPriority w:val="99"/>
    <w:semiHidden/>
    <w:unhideWhenUsed/>
    <w:rsid w:val="000E05B7"/>
    <w:rPr>
      <w:sz w:val="16"/>
      <w:szCs w:val="16"/>
    </w:rPr>
  </w:style>
  <w:style w:type="paragraph" w:styleId="CommentText">
    <w:name w:val="annotation text"/>
    <w:basedOn w:val="Normal"/>
    <w:link w:val="CommentTextChar"/>
    <w:uiPriority w:val="99"/>
    <w:semiHidden/>
    <w:unhideWhenUsed/>
    <w:rsid w:val="000E05B7"/>
    <w:pPr>
      <w:spacing w:line="240" w:lineRule="auto"/>
    </w:pPr>
    <w:rPr>
      <w:sz w:val="20"/>
      <w:szCs w:val="20"/>
    </w:rPr>
  </w:style>
  <w:style w:type="character" w:customStyle="1" w:styleId="CommentTextChar">
    <w:name w:val="Comment Text Char"/>
    <w:link w:val="CommentText"/>
    <w:uiPriority w:val="99"/>
    <w:semiHidden/>
    <w:rsid w:val="000E05B7"/>
    <w:rPr>
      <w:rFonts w:ascii="Segoe UI" w:hAnsi="Segoe UI" w:cs="Segoe UI"/>
      <w:lang w:eastAsia="en-US"/>
    </w:rPr>
  </w:style>
  <w:style w:type="paragraph" w:styleId="CommentSubject">
    <w:name w:val="annotation subject"/>
    <w:basedOn w:val="CommentText"/>
    <w:next w:val="CommentText"/>
    <w:link w:val="CommentSubjectChar"/>
    <w:uiPriority w:val="99"/>
    <w:semiHidden/>
    <w:unhideWhenUsed/>
    <w:rsid w:val="000E05B7"/>
    <w:rPr>
      <w:b/>
      <w:bCs/>
    </w:rPr>
  </w:style>
  <w:style w:type="character" w:customStyle="1" w:styleId="CommentSubjectChar">
    <w:name w:val="Comment Subject Char"/>
    <w:link w:val="CommentSubject"/>
    <w:uiPriority w:val="99"/>
    <w:semiHidden/>
    <w:rsid w:val="000E05B7"/>
    <w:rPr>
      <w:rFonts w:ascii="Segoe UI" w:hAnsi="Segoe UI" w:cs="Segoe UI"/>
      <w:b/>
      <w:bCs/>
      <w:lang w:eastAsia="en-US"/>
    </w:rPr>
  </w:style>
  <w:style w:type="paragraph" w:customStyle="1" w:styleId="Spacer">
    <w:name w:val="Spacer"/>
    <w:basedOn w:val="Normal"/>
    <w:rsid w:val="00C90741"/>
    <w:pPr>
      <w:adjustRightInd w:val="0"/>
      <w:snapToGrid w:val="0"/>
      <w:spacing w:before="360" w:after="300" w:line="240" w:lineRule="auto"/>
      <w:jc w:val="left"/>
    </w:pPr>
    <w:rPr>
      <w:rFonts w:ascii="Arial" w:eastAsia="MS Mincho" w:hAnsi="Arial" w:cs="Times New Roman"/>
      <w:sz w:val="20"/>
      <w:szCs w:val="20"/>
      <w:lang w:eastAsia="ja-JP"/>
    </w:rPr>
  </w:style>
  <w:style w:type="character" w:customStyle="1" w:styleId="3DraftOnlineText-CQChar">
    <w:name w:val="3. Draft Online Text - CQ Char"/>
    <w:link w:val="3DraftOnlineText-CQ"/>
    <w:locked/>
    <w:rsid w:val="00C90741"/>
    <w:rPr>
      <w:rFonts w:ascii="Arial" w:eastAsia="Times New Roman" w:hAnsi="Arial" w:cs="Arial"/>
      <w:sz w:val="17"/>
      <w:szCs w:val="24"/>
    </w:rPr>
  </w:style>
  <w:style w:type="paragraph" w:customStyle="1" w:styleId="3DraftOnlineText-CQ">
    <w:name w:val="3. Draft Online Text - CQ"/>
    <w:basedOn w:val="Normal"/>
    <w:link w:val="3DraftOnlineText-CQChar"/>
    <w:rsid w:val="00C90741"/>
    <w:pPr>
      <w:keepLines/>
      <w:spacing w:before="0" w:after="120" w:line="288" w:lineRule="auto"/>
      <w:jc w:val="left"/>
    </w:pPr>
    <w:rPr>
      <w:rFonts w:ascii="Arial" w:eastAsia="Times New Roman" w:hAnsi="Arial" w:cs="Arial"/>
      <w:sz w:val="17"/>
      <w:szCs w:val="24"/>
      <w:lang w:eastAsia="en-AU"/>
    </w:rPr>
  </w:style>
  <w:style w:type="paragraph" w:customStyle="1" w:styleId="4DraftOnlineBullet-CQ">
    <w:name w:val="4. Draft Online Bullet - CQ"/>
    <w:basedOn w:val="ListBullet"/>
    <w:rsid w:val="00C90741"/>
    <w:pPr>
      <w:tabs>
        <w:tab w:val="clear" w:pos="360"/>
      </w:tabs>
      <w:spacing w:before="0" w:after="120" w:line="288" w:lineRule="auto"/>
      <w:ind w:left="0" w:firstLine="0"/>
      <w:contextualSpacing w:val="0"/>
      <w:jc w:val="left"/>
    </w:pPr>
    <w:rPr>
      <w:rFonts w:ascii="Arial" w:eastAsia="Times New Roman" w:hAnsi="Arial" w:cs="Times New Roman"/>
      <w:sz w:val="16"/>
      <w:szCs w:val="24"/>
      <w:lang w:eastAsia="en-AU"/>
    </w:rPr>
  </w:style>
  <w:style w:type="paragraph" w:customStyle="1" w:styleId="1TableTextC">
    <w:name w:val="1. Table Text (C)"/>
    <w:basedOn w:val="Normal"/>
    <w:rsid w:val="00C90741"/>
    <w:pPr>
      <w:keepNext/>
      <w:spacing w:before="60" w:after="60" w:line="240" w:lineRule="auto"/>
      <w:jc w:val="center"/>
    </w:pPr>
    <w:rPr>
      <w:rFonts w:ascii="Arial" w:eastAsia="Times New Roman" w:hAnsi="Arial" w:cs="Times New Roman"/>
      <w:sz w:val="17"/>
      <w:szCs w:val="18"/>
      <w:lang w:eastAsia="en-AU"/>
    </w:rPr>
  </w:style>
  <w:style w:type="paragraph" w:customStyle="1" w:styleId="1TableText-CQ">
    <w:name w:val="1. Table Text - CQ"/>
    <w:basedOn w:val="Normal"/>
    <w:rsid w:val="00C90741"/>
    <w:pPr>
      <w:keepNext/>
      <w:spacing w:before="60" w:after="60" w:line="240" w:lineRule="auto"/>
      <w:jc w:val="left"/>
    </w:pPr>
    <w:rPr>
      <w:rFonts w:ascii="Arial" w:eastAsia="Times New Roman" w:hAnsi="Arial" w:cs="Times New Roman"/>
      <w:sz w:val="17"/>
      <w:szCs w:val="18"/>
      <w:lang w:eastAsia="en-AU"/>
    </w:rPr>
  </w:style>
  <w:style w:type="character" w:customStyle="1" w:styleId="3DraftOnlineText-BoldChar">
    <w:name w:val="3. Draft Online Text - Bold Char"/>
    <w:link w:val="3DraftOnlineText-Bold"/>
    <w:locked/>
    <w:rsid w:val="00C90741"/>
    <w:rPr>
      <w:rFonts w:ascii="Arial" w:eastAsia="Times New Roman" w:hAnsi="Arial" w:cs="Arial"/>
      <w:b/>
      <w:sz w:val="17"/>
      <w:szCs w:val="24"/>
    </w:rPr>
  </w:style>
  <w:style w:type="paragraph" w:customStyle="1" w:styleId="3DraftOnlineText-Bold">
    <w:name w:val="3. Draft Online Text - Bold"/>
    <w:basedOn w:val="3DraftOnlineText-CQ"/>
    <w:link w:val="3DraftOnlineText-BoldChar"/>
    <w:rsid w:val="00C90741"/>
    <w:rPr>
      <w:b/>
    </w:rPr>
  </w:style>
  <w:style w:type="paragraph" w:customStyle="1" w:styleId="1TableHeader-CQ">
    <w:name w:val="1. Table Header - CQ"/>
    <w:basedOn w:val="3DraftOnlineText-CQ"/>
    <w:rsid w:val="00C90741"/>
    <w:pPr>
      <w:keepNext/>
      <w:spacing w:before="60" w:after="60" w:line="240" w:lineRule="auto"/>
    </w:pPr>
    <w:rPr>
      <w:b/>
      <w:color w:val="103184"/>
      <w:szCs w:val="18"/>
    </w:rPr>
  </w:style>
  <w:style w:type="paragraph" w:customStyle="1" w:styleId="1TableHeaderC">
    <w:name w:val="1. Table Header (C)"/>
    <w:basedOn w:val="Normal"/>
    <w:rsid w:val="00C90741"/>
    <w:pPr>
      <w:keepNext/>
      <w:keepLines/>
      <w:spacing w:before="60" w:after="60" w:line="240" w:lineRule="auto"/>
      <w:jc w:val="center"/>
    </w:pPr>
    <w:rPr>
      <w:rFonts w:ascii="Arial" w:eastAsia="Times New Roman" w:hAnsi="Arial" w:cs="Times New Roman"/>
      <w:b/>
      <w:color w:val="103184"/>
      <w:sz w:val="17"/>
      <w:szCs w:val="18"/>
      <w:lang w:eastAsia="en-AU"/>
    </w:rPr>
  </w:style>
  <w:style w:type="paragraph" w:customStyle="1" w:styleId="2Tablespacer">
    <w:name w:val="2. Table spacer"/>
    <w:basedOn w:val="3DraftOnlineText-CQ"/>
    <w:link w:val="2TablespacerChar"/>
    <w:rsid w:val="00C90741"/>
    <w:pPr>
      <w:spacing w:after="0"/>
    </w:pPr>
  </w:style>
  <w:style w:type="paragraph" w:customStyle="1" w:styleId="5Pageheading">
    <w:name w:val="5. Page heading"/>
    <w:basedOn w:val="Heading2"/>
    <w:rsid w:val="00C90741"/>
    <w:pPr>
      <w:spacing w:before="240" w:after="320" w:line="288" w:lineRule="auto"/>
      <w:jc w:val="left"/>
    </w:pPr>
    <w:rPr>
      <w:rFonts w:ascii="Arial" w:hAnsi="Arial" w:cs="Arial"/>
      <w:iCs/>
      <w:color w:val="103184"/>
      <w:kern w:val="32"/>
      <w:lang w:eastAsia="en-AU"/>
    </w:rPr>
  </w:style>
  <w:style w:type="character" w:customStyle="1" w:styleId="2TablespacerChar">
    <w:name w:val="2. Table spacer Char"/>
    <w:link w:val="2Tablespacer"/>
    <w:locked/>
    <w:rsid w:val="00C90741"/>
    <w:rPr>
      <w:rFonts w:ascii="Arial" w:eastAsia="Times New Roman" w:hAnsi="Arial" w:cs="Arial"/>
      <w:sz w:val="17"/>
      <w:szCs w:val="24"/>
    </w:rPr>
  </w:style>
  <w:style w:type="paragraph" w:styleId="ListBullet">
    <w:name w:val="List Bullet"/>
    <w:basedOn w:val="Normal"/>
    <w:uiPriority w:val="99"/>
    <w:semiHidden/>
    <w:unhideWhenUsed/>
    <w:rsid w:val="00C90741"/>
    <w:pPr>
      <w:tabs>
        <w:tab w:val="num" w:pos="360"/>
      </w:tabs>
      <w:ind w:left="360" w:hanging="360"/>
      <w:contextualSpacing/>
    </w:pPr>
  </w:style>
  <w:style w:type="paragraph" w:customStyle="1" w:styleId="Bodycopy">
    <w:name w:val="Body copy"/>
    <w:basedOn w:val="Normal"/>
    <w:link w:val="BodycopyChar"/>
    <w:rsid w:val="00755524"/>
    <w:pPr>
      <w:keepLines/>
      <w:spacing w:before="85" w:after="0" w:line="240" w:lineRule="atLeast"/>
      <w:jc w:val="left"/>
    </w:pPr>
    <w:rPr>
      <w:rFonts w:ascii="Arial" w:eastAsia="Times" w:hAnsi="Arial" w:cs="Times New Roman"/>
      <w:sz w:val="17"/>
      <w:szCs w:val="24"/>
      <w:lang w:eastAsia="en-AU"/>
    </w:rPr>
  </w:style>
  <w:style w:type="character" w:customStyle="1" w:styleId="BodycopyChar">
    <w:name w:val="Body copy Char"/>
    <w:link w:val="Bodycopy"/>
    <w:rsid w:val="00755524"/>
    <w:rPr>
      <w:rFonts w:ascii="Arial" w:eastAsia="Times" w:hAnsi="Arial"/>
      <w:sz w:val="17"/>
      <w:szCs w:val="24"/>
    </w:rPr>
  </w:style>
  <w:style w:type="character" w:customStyle="1" w:styleId="1TableTextFSGChar">
    <w:name w:val="1. Table Text FSG Char"/>
    <w:link w:val="1TableTextFSG"/>
    <w:locked/>
    <w:rsid w:val="00124E20"/>
    <w:rPr>
      <w:rFonts w:ascii="Arial" w:eastAsia="Times New Roman" w:hAnsi="Arial" w:cs="Arial"/>
      <w:b/>
      <w:color w:val="103184"/>
      <w:sz w:val="17"/>
      <w:szCs w:val="18"/>
    </w:rPr>
  </w:style>
  <w:style w:type="paragraph" w:customStyle="1" w:styleId="1TableTextFSG">
    <w:name w:val="1. Table Text FSG"/>
    <w:basedOn w:val="Normal"/>
    <w:link w:val="1TableTextFSGChar"/>
    <w:rsid w:val="00124E20"/>
    <w:pPr>
      <w:keepLines/>
      <w:spacing w:before="60" w:after="60" w:line="240" w:lineRule="auto"/>
      <w:jc w:val="left"/>
    </w:pPr>
    <w:rPr>
      <w:rFonts w:ascii="Arial" w:eastAsia="Times New Roman" w:hAnsi="Arial" w:cs="Arial"/>
      <w:b/>
      <w:color w:val="103184"/>
      <w:sz w:val="17"/>
      <w:szCs w:val="18"/>
      <w:lang w:eastAsia="en-AU"/>
    </w:rPr>
  </w:style>
  <w:style w:type="paragraph" w:customStyle="1" w:styleId="3DraftOnlineText-CQsmallgrey">
    <w:name w:val="3. Draft Online Text - CQ (small grey)"/>
    <w:basedOn w:val="Normal"/>
    <w:qFormat/>
    <w:rsid w:val="00120883"/>
    <w:pPr>
      <w:keepLines/>
      <w:spacing w:before="0" w:after="0" w:line="288" w:lineRule="auto"/>
      <w:jc w:val="left"/>
      <w:outlineLvl w:val="0"/>
    </w:pPr>
    <w:rPr>
      <w:rFonts w:ascii="Arial" w:eastAsia="Times New Roman" w:hAnsi="Arial" w:cs="Times New Roman"/>
      <w:color w:val="969696"/>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462">
      <w:bodyDiv w:val="1"/>
      <w:marLeft w:val="0"/>
      <w:marRight w:val="0"/>
      <w:marTop w:val="0"/>
      <w:marBottom w:val="0"/>
      <w:divBdr>
        <w:top w:val="none" w:sz="0" w:space="0" w:color="auto"/>
        <w:left w:val="none" w:sz="0" w:space="0" w:color="auto"/>
        <w:bottom w:val="none" w:sz="0" w:space="0" w:color="auto"/>
        <w:right w:val="none" w:sz="0" w:space="0" w:color="auto"/>
      </w:divBdr>
    </w:div>
    <w:div w:id="13118034">
      <w:bodyDiv w:val="1"/>
      <w:marLeft w:val="0"/>
      <w:marRight w:val="0"/>
      <w:marTop w:val="0"/>
      <w:marBottom w:val="0"/>
      <w:divBdr>
        <w:top w:val="none" w:sz="0" w:space="0" w:color="auto"/>
        <w:left w:val="none" w:sz="0" w:space="0" w:color="auto"/>
        <w:bottom w:val="none" w:sz="0" w:space="0" w:color="auto"/>
        <w:right w:val="none" w:sz="0" w:space="0" w:color="auto"/>
      </w:divBdr>
    </w:div>
    <w:div w:id="33502243">
      <w:bodyDiv w:val="1"/>
      <w:marLeft w:val="0"/>
      <w:marRight w:val="0"/>
      <w:marTop w:val="0"/>
      <w:marBottom w:val="0"/>
      <w:divBdr>
        <w:top w:val="none" w:sz="0" w:space="0" w:color="auto"/>
        <w:left w:val="none" w:sz="0" w:space="0" w:color="auto"/>
        <w:bottom w:val="none" w:sz="0" w:space="0" w:color="auto"/>
        <w:right w:val="none" w:sz="0" w:space="0" w:color="auto"/>
      </w:divBdr>
    </w:div>
    <w:div w:id="52892960">
      <w:bodyDiv w:val="1"/>
      <w:marLeft w:val="0"/>
      <w:marRight w:val="0"/>
      <w:marTop w:val="0"/>
      <w:marBottom w:val="0"/>
      <w:divBdr>
        <w:top w:val="none" w:sz="0" w:space="0" w:color="auto"/>
        <w:left w:val="none" w:sz="0" w:space="0" w:color="auto"/>
        <w:bottom w:val="none" w:sz="0" w:space="0" w:color="auto"/>
        <w:right w:val="none" w:sz="0" w:space="0" w:color="auto"/>
      </w:divBdr>
    </w:div>
    <w:div w:id="311062945">
      <w:bodyDiv w:val="1"/>
      <w:marLeft w:val="0"/>
      <w:marRight w:val="0"/>
      <w:marTop w:val="0"/>
      <w:marBottom w:val="0"/>
      <w:divBdr>
        <w:top w:val="none" w:sz="0" w:space="0" w:color="auto"/>
        <w:left w:val="none" w:sz="0" w:space="0" w:color="auto"/>
        <w:bottom w:val="none" w:sz="0" w:space="0" w:color="auto"/>
        <w:right w:val="none" w:sz="0" w:space="0" w:color="auto"/>
      </w:divBdr>
    </w:div>
    <w:div w:id="321550569">
      <w:bodyDiv w:val="1"/>
      <w:marLeft w:val="0"/>
      <w:marRight w:val="0"/>
      <w:marTop w:val="0"/>
      <w:marBottom w:val="0"/>
      <w:divBdr>
        <w:top w:val="none" w:sz="0" w:space="0" w:color="auto"/>
        <w:left w:val="none" w:sz="0" w:space="0" w:color="auto"/>
        <w:bottom w:val="none" w:sz="0" w:space="0" w:color="auto"/>
        <w:right w:val="none" w:sz="0" w:space="0" w:color="auto"/>
      </w:divBdr>
      <w:divsChild>
        <w:div w:id="962229974">
          <w:marLeft w:val="0"/>
          <w:marRight w:val="0"/>
          <w:marTop w:val="0"/>
          <w:marBottom w:val="0"/>
          <w:divBdr>
            <w:top w:val="none" w:sz="0" w:space="0" w:color="auto"/>
            <w:left w:val="none" w:sz="0" w:space="0" w:color="auto"/>
            <w:bottom w:val="none" w:sz="0" w:space="0" w:color="auto"/>
            <w:right w:val="none" w:sz="0" w:space="0" w:color="auto"/>
          </w:divBdr>
        </w:div>
      </w:divsChild>
    </w:div>
    <w:div w:id="464003849">
      <w:bodyDiv w:val="1"/>
      <w:marLeft w:val="0"/>
      <w:marRight w:val="0"/>
      <w:marTop w:val="0"/>
      <w:marBottom w:val="0"/>
      <w:divBdr>
        <w:top w:val="none" w:sz="0" w:space="0" w:color="auto"/>
        <w:left w:val="none" w:sz="0" w:space="0" w:color="auto"/>
        <w:bottom w:val="none" w:sz="0" w:space="0" w:color="auto"/>
        <w:right w:val="none" w:sz="0" w:space="0" w:color="auto"/>
      </w:divBdr>
    </w:div>
    <w:div w:id="503252433">
      <w:bodyDiv w:val="1"/>
      <w:marLeft w:val="0"/>
      <w:marRight w:val="0"/>
      <w:marTop w:val="0"/>
      <w:marBottom w:val="0"/>
      <w:divBdr>
        <w:top w:val="none" w:sz="0" w:space="0" w:color="auto"/>
        <w:left w:val="none" w:sz="0" w:space="0" w:color="auto"/>
        <w:bottom w:val="none" w:sz="0" w:space="0" w:color="auto"/>
        <w:right w:val="none" w:sz="0" w:space="0" w:color="auto"/>
      </w:divBdr>
    </w:div>
    <w:div w:id="516969664">
      <w:bodyDiv w:val="1"/>
      <w:marLeft w:val="0"/>
      <w:marRight w:val="0"/>
      <w:marTop w:val="0"/>
      <w:marBottom w:val="0"/>
      <w:divBdr>
        <w:top w:val="none" w:sz="0" w:space="0" w:color="auto"/>
        <w:left w:val="none" w:sz="0" w:space="0" w:color="auto"/>
        <w:bottom w:val="none" w:sz="0" w:space="0" w:color="auto"/>
        <w:right w:val="none" w:sz="0" w:space="0" w:color="auto"/>
      </w:divBdr>
    </w:div>
    <w:div w:id="758527956">
      <w:bodyDiv w:val="1"/>
      <w:marLeft w:val="0"/>
      <w:marRight w:val="0"/>
      <w:marTop w:val="0"/>
      <w:marBottom w:val="0"/>
      <w:divBdr>
        <w:top w:val="none" w:sz="0" w:space="0" w:color="auto"/>
        <w:left w:val="none" w:sz="0" w:space="0" w:color="auto"/>
        <w:bottom w:val="none" w:sz="0" w:space="0" w:color="auto"/>
        <w:right w:val="none" w:sz="0" w:space="0" w:color="auto"/>
      </w:divBdr>
    </w:div>
    <w:div w:id="798839636">
      <w:bodyDiv w:val="1"/>
      <w:marLeft w:val="0"/>
      <w:marRight w:val="0"/>
      <w:marTop w:val="0"/>
      <w:marBottom w:val="0"/>
      <w:divBdr>
        <w:top w:val="none" w:sz="0" w:space="0" w:color="auto"/>
        <w:left w:val="none" w:sz="0" w:space="0" w:color="auto"/>
        <w:bottom w:val="none" w:sz="0" w:space="0" w:color="auto"/>
        <w:right w:val="none" w:sz="0" w:space="0" w:color="auto"/>
      </w:divBdr>
    </w:div>
    <w:div w:id="817577472">
      <w:bodyDiv w:val="1"/>
      <w:marLeft w:val="0"/>
      <w:marRight w:val="0"/>
      <w:marTop w:val="0"/>
      <w:marBottom w:val="0"/>
      <w:divBdr>
        <w:top w:val="none" w:sz="0" w:space="0" w:color="auto"/>
        <w:left w:val="none" w:sz="0" w:space="0" w:color="auto"/>
        <w:bottom w:val="none" w:sz="0" w:space="0" w:color="auto"/>
        <w:right w:val="none" w:sz="0" w:space="0" w:color="auto"/>
      </w:divBdr>
    </w:div>
    <w:div w:id="837040787">
      <w:bodyDiv w:val="1"/>
      <w:marLeft w:val="0"/>
      <w:marRight w:val="0"/>
      <w:marTop w:val="0"/>
      <w:marBottom w:val="0"/>
      <w:divBdr>
        <w:top w:val="none" w:sz="0" w:space="0" w:color="auto"/>
        <w:left w:val="none" w:sz="0" w:space="0" w:color="auto"/>
        <w:bottom w:val="none" w:sz="0" w:space="0" w:color="auto"/>
        <w:right w:val="none" w:sz="0" w:space="0" w:color="auto"/>
      </w:divBdr>
    </w:div>
    <w:div w:id="886061873">
      <w:bodyDiv w:val="1"/>
      <w:marLeft w:val="0"/>
      <w:marRight w:val="0"/>
      <w:marTop w:val="0"/>
      <w:marBottom w:val="0"/>
      <w:divBdr>
        <w:top w:val="none" w:sz="0" w:space="0" w:color="auto"/>
        <w:left w:val="none" w:sz="0" w:space="0" w:color="auto"/>
        <w:bottom w:val="none" w:sz="0" w:space="0" w:color="auto"/>
        <w:right w:val="none" w:sz="0" w:space="0" w:color="auto"/>
      </w:divBdr>
    </w:div>
    <w:div w:id="919484841">
      <w:bodyDiv w:val="1"/>
      <w:marLeft w:val="0"/>
      <w:marRight w:val="0"/>
      <w:marTop w:val="0"/>
      <w:marBottom w:val="0"/>
      <w:divBdr>
        <w:top w:val="none" w:sz="0" w:space="0" w:color="auto"/>
        <w:left w:val="none" w:sz="0" w:space="0" w:color="auto"/>
        <w:bottom w:val="none" w:sz="0" w:space="0" w:color="auto"/>
        <w:right w:val="none" w:sz="0" w:space="0" w:color="auto"/>
      </w:divBdr>
    </w:div>
    <w:div w:id="955016530">
      <w:bodyDiv w:val="1"/>
      <w:marLeft w:val="0"/>
      <w:marRight w:val="0"/>
      <w:marTop w:val="0"/>
      <w:marBottom w:val="0"/>
      <w:divBdr>
        <w:top w:val="none" w:sz="0" w:space="0" w:color="auto"/>
        <w:left w:val="none" w:sz="0" w:space="0" w:color="auto"/>
        <w:bottom w:val="none" w:sz="0" w:space="0" w:color="auto"/>
        <w:right w:val="none" w:sz="0" w:space="0" w:color="auto"/>
      </w:divBdr>
    </w:div>
    <w:div w:id="1107428327">
      <w:bodyDiv w:val="1"/>
      <w:marLeft w:val="0"/>
      <w:marRight w:val="0"/>
      <w:marTop w:val="0"/>
      <w:marBottom w:val="0"/>
      <w:divBdr>
        <w:top w:val="none" w:sz="0" w:space="0" w:color="auto"/>
        <w:left w:val="none" w:sz="0" w:space="0" w:color="auto"/>
        <w:bottom w:val="none" w:sz="0" w:space="0" w:color="auto"/>
        <w:right w:val="none" w:sz="0" w:space="0" w:color="auto"/>
      </w:divBdr>
    </w:div>
    <w:div w:id="1170682556">
      <w:bodyDiv w:val="1"/>
      <w:marLeft w:val="0"/>
      <w:marRight w:val="0"/>
      <w:marTop w:val="0"/>
      <w:marBottom w:val="0"/>
      <w:divBdr>
        <w:top w:val="none" w:sz="0" w:space="0" w:color="auto"/>
        <w:left w:val="none" w:sz="0" w:space="0" w:color="auto"/>
        <w:bottom w:val="none" w:sz="0" w:space="0" w:color="auto"/>
        <w:right w:val="none" w:sz="0" w:space="0" w:color="auto"/>
      </w:divBdr>
    </w:div>
    <w:div w:id="1385913854">
      <w:bodyDiv w:val="1"/>
      <w:marLeft w:val="0"/>
      <w:marRight w:val="0"/>
      <w:marTop w:val="0"/>
      <w:marBottom w:val="0"/>
      <w:divBdr>
        <w:top w:val="none" w:sz="0" w:space="0" w:color="auto"/>
        <w:left w:val="none" w:sz="0" w:space="0" w:color="auto"/>
        <w:bottom w:val="none" w:sz="0" w:space="0" w:color="auto"/>
        <w:right w:val="none" w:sz="0" w:space="0" w:color="auto"/>
      </w:divBdr>
    </w:div>
    <w:div w:id="1403024375">
      <w:bodyDiv w:val="1"/>
      <w:marLeft w:val="0"/>
      <w:marRight w:val="0"/>
      <w:marTop w:val="0"/>
      <w:marBottom w:val="0"/>
      <w:divBdr>
        <w:top w:val="none" w:sz="0" w:space="0" w:color="auto"/>
        <w:left w:val="none" w:sz="0" w:space="0" w:color="auto"/>
        <w:bottom w:val="none" w:sz="0" w:space="0" w:color="auto"/>
        <w:right w:val="none" w:sz="0" w:space="0" w:color="auto"/>
      </w:divBdr>
    </w:div>
    <w:div w:id="1421489567">
      <w:bodyDiv w:val="1"/>
      <w:marLeft w:val="0"/>
      <w:marRight w:val="0"/>
      <w:marTop w:val="0"/>
      <w:marBottom w:val="0"/>
      <w:divBdr>
        <w:top w:val="none" w:sz="0" w:space="0" w:color="auto"/>
        <w:left w:val="none" w:sz="0" w:space="0" w:color="auto"/>
        <w:bottom w:val="none" w:sz="0" w:space="0" w:color="auto"/>
        <w:right w:val="none" w:sz="0" w:space="0" w:color="auto"/>
      </w:divBdr>
    </w:div>
    <w:div w:id="1504390186">
      <w:bodyDiv w:val="1"/>
      <w:marLeft w:val="0"/>
      <w:marRight w:val="0"/>
      <w:marTop w:val="0"/>
      <w:marBottom w:val="0"/>
      <w:divBdr>
        <w:top w:val="none" w:sz="0" w:space="0" w:color="auto"/>
        <w:left w:val="none" w:sz="0" w:space="0" w:color="auto"/>
        <w:bottom w:val="none" w:sz="0" w:space="0" w:color="auto"/>
        <w:right w:val="none" w:sz="0" w:space="0" w:color="auto"/>
      </w:divBdr>
    </w:div>
    <w:div w:id="1528444255">
      <w:bodyDiv w:val="1"/>
      <w:marLeft w:val="0"/>
      <w:marRight w:val="0"/>
      <w:marTop w:val="0"/>
      <w:marBottom w:val="0"/>
      <w:divBdr>
        <w:top w:val="none" w:sz="0" w:space="0" w:color="auto"/>
        <w:left w:val="none" w:sz="0" w:space="0" w:color="auto"/>
        <w:bottom w:val="none" w:sz="0" w:space="0" w:color="auto"/>
        <w:right w:val="none" w:sz="0" w:space="0" w:color="auto"/>
      </w:divBdr>
    </w:div>
    <w:div w:id="1558197943">
      <w:bodyDiv w:val="1"/>
      <w:marLeft w:val="0"/>
      <w:marRight w:val="0"/>
      <w:marTop w:val="0"/>
      <w:marBottom w:val="0"/>
      <w:divBdr>
        <w:top w:val="none" w:sz="0" w:space="0" w:color="auto"/>
        <w:left w:val="none" w:sz="0" w:space="0" w:color="auto"/>
        <w:bottom w:val="none" w:sz="0" w:space="0" w:color="auto"/>
        <w:right w:val="none" w:sz="0" w:space="0" w:color="auto"/>
      </w:divBdr>
    </w:div>
    <w:div w:id="1565678538">
      <w:bodyDiv w:val="1"/>
      <w:marLeft w:val="0"/>
      <w:marRight w:val="0"/>
      <w:marTop w:val="0"/>
      <w:marBottom w:val="0"/>
      <w:divBdr>
        <w:top w:val="none" w:sz="0" w:space="0" w:color="auto"/>
        <w:left w:val="none" w:sz="0" w:space="0" w:color="auto"/>
        <w:bottom w:val="none" w:sz="0" w:space="0" w:color="auto"/>
        <w:right w:val="none" w:sz="0" w:space="0" w:color="auto"/>
      </w:divBdr>
    </w:div>
    <w:div w:id="1597863251">
      <w:bodyDiv w:val="1"/>
      <w:marLeft w:val="0"/>
      <w:marRight w:val="0"/>
      <w:marTop w:val="0"/>
      <w:marBottom w:val="0"/>
      <w:divBdr>
        <w:top w:val="none" w:sz="0" w:space="0" w:color="auto"/>
        <w:left w:val="none" w:sz="0" w:space="0" w:color="auto"/>
        <w:bottom w:val="none" w:sz="0" w:space="0" w:color="auto"/>
        <w:right w:val="none" w:sz="0" w:space="0" w:color="auto"/>
      </w:divBdr>
    </w:div>
    <w:div w:id="1662660347">
      <w:bodyDiv w:val="1"/>
      <w:marLeft w:val="0"/>
      <w:marRight w:val="0"/>
      <w:marTop w:val="0"/>
      <w:marBottom w:val="0"/>
      <w:divBdr>
        <w:top w:val="none" w:sz="0" w:space="0" w:color="auto"/>
        <w:left w:val="none" w:sz="0" w:space="0" w:color="auto"/>
        <w:bottom w:val="none" w:sz="0" w:space="0" w:color="auto"/>
        <w:right w:val="none" w:sz="0" w:space="0" w:color="auto"/>
      </w:divBdr>
    </w:div>
    <w:div w:id="1689138861">
      <w:bodyDiv w:val="1"/>
      <w:marLeft w:val="0"/>
      <w:marRight w:val="0"/>
      <w:marTop w:val="0"/>
      <w:marBottom w:val="0"/>
      <w:divBdr>
        <w:top w:val="none" w:sz="0" w:space="0" w:color="auto"/>
        <w:left w:val="none" w:sz="0" w:space="0" w:color="auto"/>
        <w:bottom w:val="none" w:sz="0" w:space="0" w:color="auto"/>
        <w:right w:val="none" w:sz="0" w:space="0" w:color="auto"/>
      </w:divBdr>
    </w:div>
    <w:div w:id="1709716751">
      <w:bodyDiv w:val="1"/>
      <w:marLeft w:val="0"/>
      <w:marRight w:val="0"/>
      <w:marTop w:val="0"/>
      <w:marBottom w:val="0"/>
      <w:divBdr>
        <w:top w:val="none" w:sz="0" w:space="0" w:color="auto"/>
        <w:left w:val="none" w:sz="0" w:space="0" w:color="auto"/>
        <w:bottom w:val="none" w:sz="0" w:space="0" w:color="auto"/>
        <w:right w:val="none" w:sz="0" w:space="0" w:color="auto"/>
      </w:divBdr>
    </w:div>
    <w:div w:id="1737623079">
      <w:bodyDiv w:val="1"/>
      <w:marLeft w:val="0"/>
      <w:marRight w:val="0"/>
      <w:marTop w:val="0"/>
      <w:marBottom w:val="0"/>
      <w:divBdr>
        <w:top w:val="none" w:sz="0" w:space="0" w:color="auto"/>
        <w:left w:val="none" w:sz="0" w:space="0" w:color="auto"/>
        <w:bottom w:val="none" w:sz="0" w:space="0" w:color="auto"/>
        <w:right w:val="none" w:sz="0" w:space="0" w:color="auto"/>
      </w:divBdr>
      <w:divsChild>
        <w:div w:id="44065632">
          <w:marLeft w:val="0"/>
          <w:marRight w:val="0"/>
          <w:marTop w:val="0"/>
          <w:marBottom w:val="0"/>
          <w:divBdr>
            <w:top w:val="none" w:sz="0" w:space="0" w:color="auto"/>
            <w:left w:val="none" w:sz="0" w:space="0" w:color="auto"/>
            <w:bottom w:val="none" w:sz="0" w:space="0" w:color="auto"/>
            <w:right w:val="none" w:sz="0" w:space="0" w:color="auto"/>
          </w:divBdr>
          <w:divsChild>
            <w:div w:id="1681930447">
              <w:marLeft w:val="0"/>
              <w:marRight w:val="0"/>
              <w:marTop w:val="0"/>
              <w:marBottom w:val="0"/>
              <w:divBdr>
                <w:top w:val="none" w:sz="0" w:space="0" w:color="auto"/>
                <w:left w:val="none" w:sz="0" w:space="0" w:color="auto"/>
                <w:bottom w:val="none" w:sz="0" w:space="0" w:color="auto"/>
                <w:right w:val="none" w:sz="0" w:space="0" w:color="auto"/>
              </w:divBdr>
              <w:divsChild>
                <w:div w:id="516163841">
                  <w:marLeft w:val="-508"/>
                  <w:marRight w:val="0"/>
                  <w:marTop w:val="0"/>
                  <w:marBottom w:val="593"/>
                  <w:divBdr>
                    <w:top w:val="none" w:sz="0" w:space="0" w:color="auto"/>
                    <w:left w:val="none" w:sz="0" w:space="0" w:color="auto"/>
                    <w:bottom w:val="none" w:sz="0" w:space="0" w:color="auto"/>
                    <w:right w:val="none" w:sz="0" w:space="0" w:color="auto"/>
                  </w:divBdr>
                  <w:divsChild>
                    <w:div w:id="1716855985">
                      <w:marLeft w:val="5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8522">
          <w:marLeft w:val="0"/>
          <w:marRight w:val="0"/>
          <w:marTop w:val="0"/>
          <w:marBottom w:val="0"/>
          <w:divBdr>
            <w:top w:val="none" w:sz="0" w:space="0" w:color="auto"/>
            <w:left w:val="none" w:sz="0" w:space="0" w:color="auto"/>
            <w:bottom w:val="none" w:sz="0" w:space="0" w:color="auto"/>
            <w:right w:val="none" w:sz="0" w:space="0" w:color="auto"/>
          </w:divBdr>
          <w:divsChild>
            <w:div w:id="850682287">
              <w:marLeft w:val="-508"/>
              <w:marRight w:val="0"/>
              <w:marTop w:val="0"/>
              <w:marBottom w:val="593"/>
              <w:divBdr>
                <w:top w:val="none" w:sz="0" w:space="0" w:color="auto"/>
                <w:left w:val="none" w:sz="0" w:space="0" w:color="auto"/>
                <w:bottom w:val="none" w:sz="0" w:space="0" w:color="auto"/>
                <w:right w:val="none" w:sz="0" w:space="0" w:color="auto"/>
              </w:divBdr>
              <w:divsChild>
                <w:div w:id="190997934">
                  <w:marLeft w:val="508"/>
                  <w:marRight w:val="0"/>
                  <w:marTop w:val="0"/>
                  <w:marBottom w:val="0"/>
                  <w:divBdr>
                    <w:top w:val="none" w:sz="0" w:space="0" w:color="auto"/>
                    <w:left w:val="none" w:sz="0" w:space="0" w:color="auto"/>
                    <w:bottom w:val="none" w:sz="0" w:space="0" w:color="auto"/>
                    <w:right w:val="none" w:sz="0" w:space="0" w:color="auto"/>
                  </w:divBdr>
                </w:div>
                <w:div w:id="1479036898">
                  <w:marLeft w:val="508"/>
                  <w:marRight w:val="0"/>
                  <w:marTop w:val="0"/>
                  <w:marBottom w:val="0"/>
                  <w:divBdr>
                    <w:top w:val="none" w:sz="0" w:space="0" w:color="auto"/>
                    <w:left w:val="none" w:sz="0" w:space="0" w:color="auto"/>
                    <w:bottom w:val="none" w:sz="0" w:space="0" w:color="auto"/>
                    <w:right w:val="none" w:sz="0" w:space="0" w:color="auto"/>
                  </w:divBdr>
                  <w:divsChild>
                    <w:div w:id="362707981">
                      <w:marLeft w:val="0"/>
                      <w:marRight w:val="0"/>
                      <w:marTop w:val="0"/>
                      <w:marBottom w:val="51"/>
                      <w:divBdr>
                        <w:top w:val="none" w:sz="0" w:space="0" w:color="auto"/>
                        <w:left w:val="none" w:sz="0" w:space="0" w:color="auto"/>
                        <w:bottom w:val="none" w:sz="0" w:space="0" w:color="auto"/>
                        <w:right w:val="none" w:sz="0" w:space="0" w:color="auto"/>
                      </w:divBdr>
                    </w:div>
                    <w:div w:id="435830043">
                      <w:marLeft w:val="0"/>
                      <w:marRight w:val="0"/>
                      <w:marTop w:val="0"/>
                      <w:marBottom w:val="51"/>
                      <w:divBdr>
                        <w:top w:val="none" w:sz="0" w:space="0" w:color="auto"/>
                        <w:left w:val="none" w:sz="0" w:space="0" w:color="auto"/>
                        <w:bottom w:val="none" w:sz="0" w:space="0" w:color="auto"/>
                        <w:right w:val="none" w:sz="0" w:space="0" w:color="auto"/>
                      </w:divBdr>
                    </w:div>
                    <w:div w:id="684209050">
                      <w:marLeft w:val="0"/>
                      <w:marRight w:val="0"/>
                      <w:marTop w:val="0"/>
                      <w:marBottom w:val="51"/>
                      <w:divBdr>
                        <w:top w:val="none" w:sz="0" w:space="0" w:color="auto"/>
                        <w:left w:val="none" w:sz="0" w:space="0" w:color="auto"/>
                        <w:bottom w:val="none" w:sz="0" w:space="0" w:color="auto"/>
                        <w:right w:val="none" w:sz="0" w:space="0" w:color="auto"/>
                      </w:divBdr>
                    </w:div>
                    <w:div w:id="842353048">
                      <w:marLeft w:val="0"/>
                      <w:marRight w:val="0"/>
                      <w:marTop w:val="0"/>
                      <w:marBottom w:val="51"/>
                      <w:divBdr>
                        <w:top w:val="none" w:sz="0" w:space="0" w:color="auto"/>
                        <w:left w:val="none" w:sz="0" w:space="0" w:color="auto"/>
                        <w:bottom w:val="none" w:sz="0" w:space="0" w:color="auto"/>
                        <w:right w:val="none" w:sz="0" w:space="0" w:color="auto"/>
                      </w:divBdr>
                    </w:div>
                    <w:div w:id="1075856181">
                      <w:marLeft w:val="0"/>
                      <w:marRight w:val="0"/>
                      <w:marTop w:val="0"/>
                      <w:marBottom w:val="51"/>
                      <w:divBdr>
                        <w:top w:val="none" w:sz="0" w:space="0" w:color="auto"/>
                        <w:left w:val="none" w:sz="0" w:space="0" w:color="auto"/>
                        <w:bottom w:val="none" w:sz="0" w:space="0" w:color="auto"/>
                        <w:right w:val="none" w:sz="0" w:space="0" w:color="auto"/>
                      </w:divBdr>
                    </w:div>
                    <w:div w:id="1370372015">
                      <w:marLeft w:val="0"/>
                      <w:marRight w:val="0"/>
                      <w:marTop w:val="0"/>
                      <w:marBottom w:val="51"/>
                      <w:divBdr>
                        <w:top w:val="none" w:sz="0" w:space="0" w:color="auto"/>
                        <w:left w:val="none" w:sz="0" w:space="0" w:color="auto"/>
                        <w:bottom w:val="none" w:sz="0" w:space="0" w:color="auto"/>
                        <w:right w:val="none" w:sz="0" w:space="0" w:color="auto"/>
                      </w:divBdr>
                    </w:div>
                    <w:div w:id="1463772731">
                      <w:marLeft w:val="0"/>
                      <w:marRight w:val="0"/>
                      <w:marTop w:val="0"/>
                      <w:marBottom w:val="51"/>
                      <w:divBdr>
                        <w:top w:val="none" w:sz="0" w:space="0" w:color="auto"/>
                        <w:left w:val="none" w:sz="0" w:space="0" w:color="auto"/>
                        <w:bottom w:val="none" w:sz="0" w:space="0" w:color="auto"/>
                        <w:right w:val="none" w:sz="0" w:space="0" w:color="auto"/>
                      </w:divBdr>
                    </w:div>
                    <w:div w:id="1477070697">
                      <w:marLeft w:val="0"/>
                      <w:marRight w:val="0"/>
                      <w:marTop w:val="0"/>
                      <w:marBottom w:val="51"/>
                      <w:divBdr>
                        <w:top w:val="none" w:sz="0" w:space="0" w:color="auto"/>
                        <w:left w:val="none" w:sz="0" w:space="0" w:color="auto"/>
                        <w:bottom w:val="none" w:sz="0" w:space="0" w:color="auto"/>
                        <w:right w:val="none" w:sz="0" w:space="0" w:color="auto"/>
                      </w:divBdr>
                    </w:div>
                    <w:div w:id="1607927730">
                      <w:marLeft w:val="0"/>
                      <w:marRight w:val="0"/>
                      <w:marTop w:val="0"/>
                      <w:marBottom w:val="51"/>
                      <w:divBdr>
                        <w:top w:val="none" w:sz="0" w:space="0" w:color="auto"/>
                        <w:left w:val="none" w:sz="0" w:space="0" w:color="auto"/>
                        <w:bottom w:val="none" w:sz="0" w:space="0" w:color="auto"/>
                        <w:right w:val="none" w:sz="0" w:space="0" w:color="auto"/>
                      </w:divBdr>
                    </w:div>
                    <w:div w:id="1632785159">
                      <w:marLeft w:val="0"/>
                      <w:marRight w:val="0"/>
                      <w:marTop w:val="0"/>
                      <w:marBottom w:val="51"/>
                      <w:divBdr>
                        <w:top w:val="none" w:sz="0" w:space="0" w:color="auto"/>
                        <w:left w:val="none" w:sz="0" w:space="0" w:color="auto"/>
                        <w:bottom w:val="none" w:sz="0" w:space="0" w:color="auto"/>
                        <w:right w:val="none" w:sz="0" w:space="0" w:color="auto"/>
                      </w:divBdr>
                    </w:div>
                    <w:div w:id="1964801466">
                      <w:marLeft w:val="0"/>
                      <w:marRight w:val="0"/>
                      <w:marTop w:val="0"/>
                      <w:marBottom w:val="51"/>
                      <w:divBdr>
                        <w:top w:val="none" w:sz="0" w:space="0" w:color="auto"/>
                        <w:left w:val="none" w:sz="0" w:space="0" w:color="auto"/>
                        <w:bottom w:val="none" w:sz="0" w:space="0" w:color="auto"/>
                        <w:right w:val="none" w:sz="0" w:space="0" w:color="auto"/>
                      </w:divBdr>
                    </w:div>
                    <w:div w:id="2143502206">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 w:id="1741519827">
      <w:bodyDiv w:val="1"/>
      <w:marLeft w:val="0"/>
      <w:marRight w:val="0"/>
      <w:marTop w:val="0"/>
      <w:marBottom w:val="0"/>
      <w:divBdr>
        <w:top w:val="none" w:sz="0" w:space="0" w:color="auto"/>
        <w:left w:val="none" w:sz="0" w:space="0" w:color="auto"/>
        <w:bottom w:val="none" w:sz="0" w:space="0" w:color="auto"/>
        <w:right w:val="none" w:sz="0" w:space="0" w:color="auto"/>
      </w:divBdr>
    </w:div>
    <w:div w:id="1790002164">
      <w:bodyDiv w:val="1"/>
      <w:marLeft w:val="0"/>
      <w:marRight w:val="0"/>
      <w:marTop w:val="0"/>
      <w:marBottom w:val="0"/>
      <w:divBdr>
        <w:top w:val="none" w:sz="0" w:space="0" w:color="auto"/>
        <w:left w:val="none" w:sz="0" w:space="0" w:color="auto"/>
        <w:bottom w:val="none" w:sz="0" w:space="0" w:color="auto"/>
        <w:right w:val="none" w:sz="0" w:space="0" w:color="auto"/>
      </w:divBdr>
    </w:div>
    <w:div w:id="1926069332">
      <w:bodyDiv w:val="1"/>
      <w:marLeft w:val="0"/>
      <w:marRight w:val="0"/>
      <w:marTop w:val="0"/>
      <w:marBottom w:val="0"/>
      <w:divBdr>
        <w:top w:val="none" w:sz="0" w:space="0" w:color="auto"/>
        <w:left w:val="none" w:sz="0" w:space="0" w:color="auto"/>
        <w:bottom w:val="none" w:sz="0" w:space="0" w:color="auto"/>
        <w:right w:val="none" w:sz="0" w:space="0" w:color="auto"/>
      </w:divBdr>
      <w:divsChild>
        <w:div w:id="923800827">
          <w:marLeft w:val="0"/>
          <w:marRight w:val="0"/>
          <w:marTop w:val="0"/>
          <w:marBottom w:val="0"/>
          <w:divBdr>
            <w:top w:val="none" w:sz="0" w:space="0" w:color="auto"/>
            <w:left w:val="none" w:sz="0" w:space="0" w:color="auto"/>
            <w:bottom w:val="none" w:sz="0" w:space="0" w:color="auto"/>
            <w:right w:val="none" w:sz="0" w:space="0" w:color="auto"/>
          </w:divBdr>
          <w:divsChild>
            <w:div w:id="812452009">
              <w:marLeft w:val="0"/>
              <w:marRight w:val="0"/>
              <w:marTop w:val="0"/>
              <w:marBottom w:val="0"/>
              <w:divBdr>
                <w:top w:val="none" w:sz="0" w:space="0" w:color="auto"/>
                <w:left w:val="none" w:sz="0" w:space="0" w:color="auto"/>
                <w:bottom w:val="none" w:sz="0" w:space="0" w:color="auto"/>
                <w:right w:val="none" w:sz="0" w:space="0" w:color="auto"/>
              </w:divBdr>
              <w:divsChild>
                <w:div w:id="13893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0630">
      <w:bodyDiv w:val="1"/>
      <w:marLeft w:val="0"/>
      <w:marRight w:val="0"/>
      <w:marTop w:val="0"/>
      <w:marBottom w:val="0"/>
      <w:divBdr>
        <w:top w:val="none" w:sz="0" w:space="0" w:color="auto"/>
        <w:left w:val="none" w:sz="0" w:space="0" w:color="auto"/>
        <w:bottom w:val="none" w:sz="0" w:space="0" w:color="auto"/>
        <w:right w:val="none" w:sz="0" w:space="0" w:color="auto"/>
      </w:divBdr>
    </w:div>
    <w:div w:id="2041009565">
      <w:bodyDiv w:val="1"/>
      <w:marLeft w:val="0"/>
      <w:marRight w:val="0"/>
      <w:marTop w:val="0"/>
      <w:marBottom w:val="0"/>
      <w:divBdr>
        <w:top w:val="none" w:sz="0" w:space="0" w:color="auto"/>
        <w:left w:val="none" w:sz="0" w:space="0" w:color="auto"/>
        <w:bottom w:val="none" w:sz="0" w:space="0" w:color="auto"/>
        <w:right w:val="none" w:sz="0" w:space="0" w:color="auto"/>
      </w:divBdr>
    </w:div>
    <w:div w:id="2068868584">
      <w:bodyDiv w:val="1"/>
      <w:marLeft w:val="0"/>
      <w:marRight w:val="0"/>
      <w:marTop w:val="0"/>
      <w:marBottom w:val="0"/>
      <w:divBdr>
        <w:top w:val="none" w:sz="0" w:space="0" w:color="auto"/>
        <w:left w:val="none" w:sz="0" w:space="0" w:color="auto"/>
        <w:bottom w:val="none" w:sz="0" w:space="0" w:color="auto"/>
        <w:right w:val="none" w:sz="0" w:space="0" w:color="auto"/>
      </w:divBdr>
    </w:div>
    <w:div w:id="20904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s@cufinanci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5AA8-13B5-4B56-B42A-99EDCCD6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Reverse fact find</vt:lpstr>
    </vt:vector>
  </TitlesOfParts>
  <Company>Midwinter Financial Services Pty Ltd</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fact find</dc:title>
  <dc:creator>Julian Plummer</dc:creator>
  <dc:description>Copyright 2006 - 2012 Midwinter Financial Services Pty Ltd</dc:description>
  <cp:lastModifiedBy>anjan das</cp:lastModifiedBy>
  <cp:revision>3</cp:revision>
  <cp:lastPrinted>2014-09-30T04:29:00Z</cp:lastPrinted>
  <dcterms:created xsi:type="dcterms:W3CDTF">2019-07-23T02:29:00Z</dcterms:created>
  <dcterms:modified xsi:type="dcterms:W3CDTF">2019-11-21T22:46:00Z</dcterms:modified>
</cp:coreProperties>
</file>